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17"/>
      </w:tblGrid>
      <w:tr w:rsidR="00AD0F71" w:rsidTr="006C5FE5">
        <w:trPr>
          <w:cantSplit/>
        </w:trPr>
        <w:tc>
          <w:tcPr>
            <w:tcW w:w="8838" w:type="dxa"/>
            <w:gridSpan w:val="6"/>
          </w:tcPr>
          <w:p w:rsidR="00AD0F71" w:rsidRDefault="00AD0F71" w:rsidP="00011AF0">
            <w:pPr>
              <w:rPr>
                <w:rFonts w:ascii="Arial" w:hAnsi="Arial"/>
                <w:lang w:val="en-GB"/>
              </w:rPr>
            </w:pPr>
          </w:p>
          <w:p w:rsidR="00AD0F71" w:rsidRDefault="00AD0F71" w:rsidP="00011A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D0F71" w:rsidRDefault="00AD0F71" w:rsidP="00011AF0">
            <w:pPr>
              <w:rPr>
                <w:rFonts w:ascii="Arial" w:hAnsi="Arial"/>
                <w:b/>
                <w:sz w:val="28"/>
                <w:lang w:val="en-GB"/>
              </w:rPr>
            </w:pPr>
          </w:p>
          <w:p w:rsidR="00AD0F71" w:rsidRDefault="00AD0F71" w:rsidP="00011AF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D0F71" w:rsidRDefault="00AD0F71" w:rsidP="00011AF0">
            <w:pPr>
              <w:tabs>
                <w:tab w:val="center" w:pos="4560"/>
              </w:tabs>
              <w:rPr>
                <w:rFonts w:ascii="Arial" w:hAnsi="Arial"/>
                <w:lang w:val="en-GB"/>
              </w:rPr>
            </w:pPr>
          </w:p>
          <w:p w:rsidR="00AD0F71" w:rsidRDefault="00FA3B83" w:rsidP="00011AF0">
            <w:pPr>
              <w:jc w:val="center"/>
              <w:rPr>
                <w:rFonts w:ascii="Arial" w:hAnsi="Arial"/>
                <w:lang w:val="en-GB"/>
              </w:rPr>
            </w:pPr>
            <w:r w:rsidRPr="00FA3B83">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D0F71" w:rsidRDefault="00AD0F71" w:rsidP="00011AF0">
            <w:pPr>
              <w:jc w:val="center"/>
              <w:rPr>
                <w:rFonts w:ascii="Arial" w:hAnsi="Arial"/>
                <w:lang w:val="en-GB"/>
              </w:rPr>
            </w:pPr>
          </w:p>
          <w:p w:rsidR="00AD0F71" w:rsidRDefault="00AD0F71" w:rsidP="00011AF0">
            <w:pPr>
              <w:jc w:val="center"/>
              <w:rPr>
                <w:rFonts w:ascii="Arial" w:hAnsi="Arial"/>
                <w:lang w:val="en-GB"/>
              </w:rPr>
            </w:pPr>
          </w:p>
          <w:p w:rsidR="00AD0F71" w:rsidRDefault="00AD0F71" w:rsidP="00011AF0">
            <w:pPr>
              <w:pStyle w:val="Heading1"/>
              <w:rPr>
                <w:rFonts w:ascii="Arial" w:hAnsi="Arial"/>
                <w:sz w:val="28"/>
                <w:u w:val="none"/>
              </w:rPr>
            </w:pPr>
            <w:proofErr w:type="gramStart"/>
            <w:r>
              <w:rPr>
                <w:rFonts w:ascii="Arial" w:hAnsi="Arial"/>
                <w:sz w:val="28"/>
                <w:u w:val="none"/>
              </w:rPr>
              <w:t>COURSE  OUTLINE</w:t>
            </w:r>
            <w:proofErr w:type="gramEnd"/>
          </w:p>
          <w:p w:rsidR="00AD0F71" w:rsidRDefault="00AD0F71" w:rsidP="00011AF0">
            <w:pPr>
              <w:rPr>
                <w:rFonts w:ascii="Arial" w:hAnsi="Arial"/>
              </w:rPr>
            </w:pP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COURSE TITLE:</w:t>
            </w:r>
          </w:p>
          <w:p w:rsidR="00AD0F71" w:rsidRDefault="00AD0F71" w:rsidP="00011AF0">
            <w:pPr>
              <w:rPr>
                <w:rFonts w:ascii="Arial" w:hAnsi="Arial"/>
                <w:b/>
              </w:rPr>
            </w:pPr>
          </w:p>
        </w:tc>
        <w:tc>
          <w:tcPr>
            <w:tcW w:w="6320" w:type="dxa"/>
            <w:gridSpan w:val="5"/>
          </w:tcPr>
          <w:p w:rsidR="00AD0F71" w:rsidRDefault="008437B5" w:rsidP="00027936">
            <w:pPr>
              <w:rPr>
                <w:rFonts w:ascii="Arial" w:hAnsi="Arial"/>
              </w:rPr>
            </w:pPr>
            <w:r>
              <w:rPr>
                <w:rFonts w:ascii="Arial" w:hAnsi="Arial"/>
              </w:rPr>
              <w:t>Practicum:</w:t>
            </w:r>
            <w:r w:rsidR="00027936">
              <w:rPr>
                <w:rFonts w:ascii="Arial" w:hAnsi="Arial"/>
              </w:rPr>
              <w:t xml:space="preserve"> </w:t>
            </w:r>
            <w:r w:rsidR="00AD0F71">
              <w:rPr>
                <w:rFonts w:ascii="Arial" w:hAnsi="Arial"/>
              </w:rPr>
              <w:t>Placement</w:t>
            </w:r>
          </w:p>
        </w:tc>
      </w:tr>
      <w:tr w:rsidR="00AD0F71" w:rsidTr="006C5FE5">
        <w:tc>
          <w:tcPr>
            <w:tcW w:w="2518" w:type="dxa"/>
          </w:tcPr>
          <w:p w:rsidR="00AD0F71" w:rsidRDefault="00AD0F71" w:rsidP="00011AF0">
            <w:pPr>
              <w:rPr>
                <w:rFonts w:ascii="Arial" w:hAnsi="Arial"/>
                <w:b/>
                <w:lang w:val="en-GB"/>
              </w:rPr>
            </w:pPr>
            <w:r>
              <w:rPr>
                <w:rFonts w:ascii="Arial" w:hAnsi="Arial"/>
                <w:b/>
                <w:lang w:val="en-GB"/>
              </w:rPr>
              <w:t>CODE NO. :</w:t>
            </w:r>
          </w:p>
          <w:p w:rsidR="00AD0F71" w:rsidRDefault="00AD0F71" w:rsidP="00011AF0">
            <w:pPr>
              <w:rPr>
                <w:rFonts w:ascii="Arial" w:hAnsi="Arial"/>
                <w:b/>
              </w:rPr>
            </w:pPr>
          </w:p>
        </w:tc>
        <w:tc>
          <w:tcPr>
            <w:tcW w:w="3402" w:type="dxa"/>
            <w:gridSpan w:val="2"/>
          </w:tcPr>
          <w:p w:rsidR="00AD0F71" w:rsidRDefault="00AD0F71" w:rsidP="00011AF0">
            <w:pPr>
              <w:rPr>
                <w:rFonts w:ascii="Arial" w:hAnsi="Arial"/>
              </w:rPr>
            </w:pPr>
            <w:r>
              <w:rPr>
                <w:rFonts w:ascii="Arial" w:hAnsi="Arial"/>
              </w:rPr>
              <w:t>EST 204</w:t>
            </w:r>
          </w:p>
        </w:tc>
        <w:tc>
          <w:tcPr>
            <w:tcW w:w="1701" w:type="dxa"/>
            <w:gridSpan w:val="2"/>
          </w:tcPr>
          <w:p w:rsidR="00AD0F71" w:rsidRDefault="00AD0F71" w:rsidP="00011AF0">
            <w:pPr>
              <w:rPr>
                <w:rFonts w:ascii="Arial" w:hAnsi="Arial"/>
                <w:b/>
              </w:rPr>
            </w:pPr>
            <w:r>
              <w:rPr>
                <w:rFonts w:ascii="Arial" w:hAnsi="Arial"/>
                <w:b/>
                <w:lang w:val="en-GB"/>
              </w:rPr>
              <w:t>SEMESTER:</w:t>
            </w:r>
          </w:p>
        </w:tc>
        <w:tc>
          <w:tcPr>
            <w:tcW w:w="1217" w:type="dxa"/>
          </w:tcPr>
          <w:p w:rsidR="00AD0F71" w:rsidRDefault="00AD0F71" w:rsidP="00011AF0">
            <w:pPr>
              <w:rPr>
                <w:rFonts w:ascii="Arial" w:hAnsi="Arial"/>
              </w:rPr>
            </w:pPr>
            <w:r>
              <w:rPr>
                <w:rFonts w:ascii="Arial" w:hAnsi="Arial"/>
              </w:rPr>
              <w:t>3</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PROGRAM:</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Esthetician</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AUTHOR:</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smartTag w:uri="urn:schemas-microsoft-com:office:smarttags" w:element="PersonName">
              <w:r>
                <w:rPr>
                  <w:rFonts w:ascii="Arial" w:hAnsi="Arial"/>
                </w:rPr>
                <w:t>Doreen MacFarlane</w:t>
              </w:r>
            </w:smartTag>
          </w:p>
        </w:tc>
      </w:tr>
      <w:tr w:rsidR="00AD0F71" w:rsidTr="001C745E">
        <w:tc>
          <w:tcPr>
            <w:tcW w:w="2518" w:type="dxa"/>
          </w:tcPr>
          <w:p w:rsidR="00AD0F71" w:rsidRDefault="00AD0F71" w:rsidP="00011AF0">
            <w:pPr>
              <w:rPr>
                <w:rFonts w:ascii="Arial" w:hAnsi="Arial"/>
                <w:b/>
                <w:lang w:val="en-GB"/>
              </w:rPr>
            </w:pPr>
            <w:r>
              <w:rPr>
                <w:rFonts w:ascii="Arial" w:hAnsi="Arial"/>
                <w:b/>
                <w:lang w:val="en-GB"/>
              </w:rPr>
              <w:t>DATE:</w:t>
            </w:r>
          </w:p>
          <w:p w:rsidR="00AD0F71" w:rsidRDefault="00AD0F71" w:rsidP="00011AF0">
            <w:pPr>
              <w:rPr>
                <w:rFonts w:ascii="Arial" w:hAnsi="Arial"/>
              </w:rPr>
            </w:pPr>
          </w:p>
        </w:tc>
        <w:tc>
          <w:tcPr>
            <w:tcW w:w="1370" w:type="dxa"/>
          </w:tcPr>
          <w:p w:rsidR="00AD0F71" w:rsidRDefault="00AD0F71" w:rsidP="00011AF0">
            <w:pPr>
              <w:rPr>
                <w:rFonts w:ascii="Arial" w:hAnsi="Arial"/>
              </w:rPr>
            </w:pPr>
            <w:r>
              <w:rPr>
                <w:rFonts w:ascii="Arial" w:hAnsi="Arial"/>
              </w:rPr>
              <w:t>May 201</w:t>
            </w:r>
            <w:r w:rsidR="008B5245">
              <w:rPr>
                <w:rFonts w:ascii="Arial" w:hAnsi="Arial"/>
              </w:rPr>
              <w:t>1</w:t>
            </w:r>
          </w:p>
        </w:tc>
        <w:tc>
          <w:tcPr>
            <w:tcW w:w="3600" w:type="dxa"/>
            <w:gridSpan w:val="2"/>
          </w:tcPr>
          <w:p w:rsidR="00AD0F71" w:rsidRDefault="00AD0F71" w:rsidP="00011AF0">
            <w:pPr>
              <w:rPr>
                <w:rFonts w:ascii="Arial" w:hAnsi="Arial"/>
              </w:rPr>
            </w:pPr>
            <w:r>
              <w:rPr>
                <w:rFonts w:ascii="Arial" w:hAnsi="Arial"/>
                <w:b/>
                <w:lang w:val="en-GB"/>
              </w:rPr>
              <w:t>PREVIOUS OUTLINE DATED:</w:t>
            </w:r>
          </w:p>
        </w:tc>
        <w:tc>
          <w:tcPr>
            <w:tcW w:w="1350" w:type="dxa"/>
            <w:gridSpan w:val="2"/>
          </w:tcPr>
          <w:p w:rsidR="00AD0F71" w:rsidRDefault="00AD0F71" w:rsidP="00011AF0">
            <w:pPr>
              <w:rPr>
                <w:rFonts w:ascii="Arial" w:hAnsi="Arial"/>
              </w:rPr>
            </w:pPr>
            <w:r>
              <w:rPr>
                <w:rFonts w:ascii="Arial" w:hAnsi="Arial"/>
              </w:rPr>
              <w:t>May 20</w:t>
            </w:r>
            <w:r w:rsidR="008B5245">
              <w:rPr>
                <w:rFonts w:ascii="Arial" w:hAnsi="Arial"/>
              </w:rPr>
              <w:t>10</w:t>
            </w:r>
          </w:p>
        </w:tc>
      </w:tr>
      <w:tr w:rsidR="00AD0F71" w:rsidTr="001C745E">
        <w:trPr>
          <w:cantSplit/>
        </w:trPr>
        <w:tc>
          <w:tcPr>
            <w:tcW w:w="2518" w:type="dxa"/>
          </w:tcPr>
          <w:p w:rsidR="00AD0F71" w:rsidRDefault="00AD0F71" w:rsidP="00011AF0">
            <w:pPr>
              <w:rPr>
                <w:rFonts w:ascii="Arial" w:hAnsi="Arial"/>
              </w:rPr>
            </w:pPr>
            <w:r>
              <w:rPr>
                <w:rFonts w:ascii="Arial" w:hAnsi="Arial"/>
                <w:b/>
                <w:lang w:val="en-GB"/>
              </w:rPr>
              <w:t>APPROVED:</w:t>
            </w:r>
          </w:p>
        </w:tc>
        <w:tc>
          <w:tcPr>
            <w:tcW w:w="4970" w:type="dxa"/>
            <w:gridSpan w:val="3"/>
            <w:vMerge w:val="restart"/>
          </w:tcPr>
          <w:p w:rsidR="00BF538D" w:rsidRDefault="00BF538D" w:rsidP="00BF538D">
            <w:pPr>
              <w:pStyle w:val="Heading2"/>
              <w:rPr>
                <w:b w:val="0"/>
                <w:lang w:val="en-US"/>
              </w:rPr>
            </w:pPr>
            <w:r>
              <w:rPr>
                <w:b w:val="0"/>
                <w:lang w:val="en-US"/>
              </w:rPr>
              <w:t>“Angelique Lemay”</w:t>
            </w:r>
          </w:p>
          <w:p w:rsidR="00BF538D" w:rsidRPr="00BF538D" w:rsidRDefault="00BF538D" w:rsidP="00BF538D">
            <w:pPr>
              <w:pStyle w:val="Heading2"/>
            </w:pPr>
            <w:r>
              <w:t>_______________________________________</w:t>
            </w:r>
          </w:p>
          <w:p w:rsidR="00AD0F71" w:rsidRDefault="00AD0F71" w:rsidP="00011AF0">
            <w:pPr>
              <w:pStyle w:val="Heading2"/>
              <w:rPr>
                <w:rFonts w:ascii="Arial" w:hAnsi="Arial"/>
                <w:lang w:val="en-US"/>
              </w:rPr>
            </w:pPr>
            <w:r>
              <w:rPr>
                <w:rFonts w:ascii="Arial" w:hAnsi="Arial"/>
                <w:lang w:val="en-US"/>
              </w:rPr>
              <w:t>CHAIR</w:t>
            </w:r>
          </w:p>
          <w:p w:rsidR="00AD0F71" w:rsidRPr="00BD2BA2" w:rsidRDefault="00AD0F71" w:rsidP="00011AF0"/>
        </w:tc>
        <w:tc>
          <w:tcPr>
            <w:tcW w:w="1350" w:type="dxa"/>
            <w:gridSpan w:val="2"/>
            <w:vMerge w:val="restart"/>
          </w:tcPr>
          <w:p w:rsidR="00BF538D" w:rsidRDefault="00BF538D" w:rsidP="00BF538D">
            <w:pPr>
              <w:rPr>
                <w:rFonts w:ascii="Arial" w:hAnsi="Arial"/>
                <w:lang w:val="en-GB"/>
              </w:rPr>
            </w:pPr>
            <w:r>
              <w:rPr>
                <w:rFonts w:ascii="Arial" w:hAnsi="Arial"/>
                <w:lang w:val="en-GB"/>
              </w:rPr>
              <w:t>May/11</w:t>
            </w:r>
          </w:p>
          <w:p w:rsidR="00BF538D" w:rsidRDefault="00730344" w:rsidP="00BF538D">
            <w:pPr>
              <w:rPr>
                <w:rFonts w:ascii="Arial" w:hAnsi="Arial"/>
                <w:lang w:val="en-GB"/>
              </w:rPr>
            </w:pPr>
            <w:r>
              <w:rPr>
                <w:rFonts w:ascii="Arial" w:hAnsi="Arial"/>
                <w:lang w:val="en-GB"/>
              </w:rPr>
              <w:t>_______</w:t>
            </w:r>
          </w:p>
          <w:p w:rsidR="00AD0F71" w:rsidRDefault="00BF538D" w:rsidP="00BF538D">
            <w:pPr>
              <w:rPr>
                <w:rFonts w:ascii="Arial" w:hAnsi="Arial"/>
              </w:rPr>
            </w:pPr>
            <w:r w:rsidRPr="00730344">
              <w:rPr>
                <w:rFonts w:ascii="Arial" w:hAnsi="Arial"/>
                <w:b/>
                <w:lang w:val="en-GB"/>
              </w:rPr>
              <w:t>DA</w:t>
            </w:r>
            <w:r w:rsidR="00AD0F71">
              <w:rPr>
                <w:rFonts w:ascii="Arial" w:hAnsi="Arial"/>
                <w:b/>
                <w:lang w:val="en-GB"/>
              </w:rPr>
              <w:t>TE</w:t>
            </w:r>
          </w:p>
        </w:tc>
      </w:tr>
      <w:tr w:rsidR="00AD0F71" w:rsidTr="001C745E">
        <w:trPr>
          <w:cantSplit/>
        </w:trPr>
        <w:tc>
          <w:tcPr>
            <w:tcW w:w="2518" w:type="dxa"/>
          </w:tcPr>
          <w:p w:rsidR="00AD0F71" w:rsidRDefault="00AD0F71" w:rsidP="00011AF0">
            <w:pPr>
              <w:rPr>
                <w:rFonts w:ascii="Arial" w:hAnsi="Arial"/>
              </w:rPr>
            </w:pPr>
          </w:p>
        </w:tc>
        <w:tc>
          <w:tcPr>
            <w:tcW w:w="4970" w:type="dxa"/>
            <w:gridSpan w:val="3"/>
            <w:vMerge/>
          </w:tcPr>
          <w:p w:rsidR="00AD0F71" w:rsidRDefault="00AD0F71" w:rsidP="00011AF0">
            <w:pPr>
              <w:pStyle w:val="Heading2"/>
              <w:rPr>
                <w:rFonts w:ascii="Arial" w:hAnsi="Arial"/>
                <w:lang w:val="en-US"/>
              </w:rPr>
            </w:pPr>
          </w:p>
        </w:tc>
        <w:tc>
          <w:tcPr>
            <w:tcW w:w="1350" w:type="dxa"/>
            <w:gridSpan w:val="2"/>
            <w:vMerge/>
          </w:tcPr>
          <w:p w:rsidR="00AD0F71" w:rsidRDefault="00AD0F71" w:rsidP="00011AF0">
            <w:pPr>
              <w:jc w:val="center"/>
              <w:rPr>
                <w:rFonts w:ascii="Arial" w:hAnsi="Arial"/>
              </w:rPr>
            </w:pP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TOTAL CREDITS:</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4</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PREREQUISITE(S):</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Semester I and II Courses</w:t>
            </w:r>
          </w:p>
        </w:tc>
      </w:tr>
      <w:tr w:rsidR="00AD0F71" w:rsidTr="006C5FE5">
        <w:trPr>
          <w:cantSplit/>
        </w:trPr>
        <w:tc>
          <w:tcPr>
            <w:tcW w:w="2518" w:type="dxa"/>
          </w:tcPr>
          <w:p w:rsidR="00AD0F71" w:rsidRDefault="00AD0F71" w:rsidP="00011AF0">
            <w:pPr>
              <w:rPr>
                <w:rFonts w:ascii="Arial" w:hAnsi="Arial"/>
                <w:b/>
                <w:lang w:val="en-GB"/>
              </w:rPr>
            </w:pPr>
            <w:r>
              <w:rPr>
                <w:rFonts w:ascii="Arial" w:hAnsi="Arial"/>
                <w:b/>
                <w:lang w:val="en-GB"/>
              </w:rPr>
              <w:t>HOURS/WEEK:</w:t>
            </w:r>
          </w:p>
          <w:p w:rsidR="00AD0F71" w:rsidRDefault="00AD0F71" w:rsidP="00011AF0">
            <w:pPr>
              <w:rPr>
                <w:rFonts w:ascii="Arial" w:hAnsi="Arial"/>
              </w:rPr>
            </w:pPr>
          </w:p>
        </w:tc>
        <w:tc>
          <w:tcPr>
            <w:tcW w:w="6320" w:type="dxa"/>
            <w:gridSpan w:val="5"/>
          </w:tcPr>
          <w:p w:rsidR="00AD0F71" w:rsidRDefault="00AD0F71" w:rsidP="00011AF0">
            <w:pPr>
              <w:rPr>
                <w:rFonts w:ascii="Arial" w:hAnsi="Arial"/>
              </w:rPr>
            </w:pPr>
            <w:r>
              <w:rPr>
                <w:rFonts w:ascii="Arial" w:hAnsi="Arial"/>
              </w:rPr>
              <w:t>3</w:t>
            </w:r>
          </w:p>
        </w:tc>
      </w:tr>
      <w:tr w:rsidR="00AD0F71" w:rsidTr="006C5FE5">
        <w:trPr>
          <w:cantSplit/>
        </w:trPr>
        <w:tc>
          <w:tcPr>
            <w:tcW w:w="8838" w:type="dxa"/>
            <w:gridSpan w:val="6"/>
          </w:tcPr>
          <w:p w:rsidR="00AD0F71" w:rsidRDefault="00AD0F71" w:rsidP="00011AF0">
            <w:pPr>
              <w:pStyle w:val="Heading2"/>
              <w:tabs>
                <w:tab w:val="center" w:pos="4560"/>
              </w:tabs>
              <w:rPr>
                <w:rFonts w:ascii="Arial" w:hAnsi="Arial"/>
              </w:rPr>
            </w:pPr>
          </w:p>
          <w:p w:rsidR="00AD0F71" w:rsidRDefault="00AD0F71" w:rsidP="00011AF0">
            <w:pPr>
              <w:rPr>
                <w:lang w:val="en-GB"/>
              </w:rPr>
            </w:pPr>
          </w:p>
          <w:p w:rsidR="00AD0F71" w:rsidRDefault="00AD0F71" w:rsidP="00011AF0">
            <w:pPr>
              <w:pStyle w:val="Heading2"/>
              <w:tabs>
                <w:tab w:val="center" w:pos="4560"/>
              </w:tabs>
              <w:rPr>
                <w:rFonts w:ascii="Arial" w:hAnsi="Arial"/>
              </w:rPr>
            </w:pPr>
            <w:r>
              <w:rPr>
                <w:rFonts w:ascii="Arial" w:hAnsi="Arial"/>
              </w:rPr>
              <w:t>Copyright ©20</w:t>
            </w:r>
            <w:r w:rsidR="006C5FE5">
              <w:rPr>
                <w:rFonts w:ascii="Arial" w:hAnsi="Arial"/>
              </w:rPr>
              <w:t>1</w:t>
            </w:r>
            <w:r w:rsidR="001C48FF">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D0F71" w:rsidRDefault="00AD0F71" w:rsidP="00011A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D0F71" w:rsidRDefault="00AD0F71" w:rsidP="00011AF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D0F71" w:rsidTr="006C5FE5">
        <w:trPr>
          <w:cantSplit/>
        </w:trPr>
        <w:tc>
          <w:tcPr>
            <w:tcW w:w="8838" w:type="dxa"/>
            <w:gridSpan w:val="6"/>
          </w:tcPr>
          <w:p w:rsidR="00AD0F71" w:rsidRDefault="00AD0F71" w:rsidP="00011AF0">
            <w:pPr>
              <w:pStyle w:val="Heading2"/>
              <w:tabs>
                <w:tab w:val="center" w:pos="4560"/>
              </w:tabs>
              <w:rPr>
                <w:rFonts w:ascii="Arial" w:hAnsi="Arial"/>
                <w:b w:val="0"/>
              </w:rPr>
            </w:pPr>
            <w:r>
              <w:rPr>
                <w:rFonts w:ascii="Arial" w:hAnsi="Arial"/>
                <w:b w:val="0"/>
                <w:i/>
              </w:rPr>
              <w:t>For additional information, please contact the Chair, Community Services</w:t>
            </w:r>
          </w:p>
        </w:tc>
      </w:tr>
      <w:tr w:rsidR="00AD0F71" w:rsidTr="006C5FE5">
        <w:trPr>
          <w:cantSplit/>
        </w:trPr>
        <w:tc>
          <w:tcPr>
            <w:tcW w:w="8838" w:type="dxa"/>
            <w:gridSpan w:val="6"/>
          </w:tcPr>
          <w:p w:rsidR="00AD0F71" w:rsidRDefault="00AD0F71" w:rsidP="00011AF0">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AD0F71" w:rsidTr="006C5FE5">
        <w:trPr>
          <w:cantSplit/>
        </w:trPr>
        <w:tc>
          <w:tcPr>
            <w:tcW w:w="8838" w:type="dxa"/>
            <w:gridSpan w:val="6"/>
          </w:tcPr>
          <w:p w:rsidR="00AD0F71" w:rsidRDefault="00AD0F71" w:rsidP="00011AF0">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tc>
      </w:tr>
      <w:tr w:rsidR="00AD0F71" w:rsidTr="006C5FE5">
        <w:trPr>
          <w:cantSplit/>
        </w:trPr>
        <w:tc>
          <w:tcPr>
            <w:tcW w:w="8838" w:type="dxa"/>
            <w:gridSpan w:val="6"/>
          </w:tcPr>
          <w:p w:rsidR="00AD0F71" w:rsidRDefault="00AD0F71" w:rsidP="00011AF0">
            <w:pPr>
              <w:tabs>
                <w:tab w:val="center" w:pos="4560"/>
              </w:tabs>
              <w:jc w:val="center"/>
              <w:rPr>
                <w:i/>
                <w:lang w:val="en-GB"/>
              </w:rPr>
            </w:pPr>
          </w:p>
          <w:p w:rsidR="00AD0F71" w:rsidRDefault="00AD0F71" w:rsidP="00011AF0">
            <w:pPr>
              <w:tabs>
                <w:tab w:val="center" w:pos="4560"/>
              </w:tabs>
              <w:jc w:val="center"/>
              <w:rPr>
                <w:i/>
                <w:lang w:val="en-GB"/>
              </w:rPr>
            </w:pPr>
          </w:p>
          <w:p w:rsidR="00AD0F71" w:rsidRDefault="00AD0F71" w:rsidP="00011AF0">
            <w:pPr>
              <w:tabs>
                <w:tab w:val="center" w:pos="4560"/>
              </w:tabs>
              <w:jc w:val="center"/>
              <w:rPr>
                <w:i/>
                <w:lang w:val="en-GB"/>
              </w:rPr>
            </w:pPr>
          </w:p>
        </w:tc>
      </w:tr>
    </w:tbl>
    <w:p w:rsidR="00AD0F71" w:rsidRDefault="00AD0F71" w:rsidP="00AD0F71">
      <w:pPr>
        <w:tabs>
          <w:tab w:val="center" w:pos="4560"/>
        </w:tabs>
        <w:rPr>
          <w:rFonts w:ascii="Arial" w:hAnsi="Arial"/>
          <w:i/>
          <w:lang w:val="en-GB"/>
        </w:rPr>
        <w:sectPr w:rsidR="00AD0F71">
          <w:headerReference w:type="even" r:id="rId8"/>
          <w:pgSz w:w="12240" w:h="15840"/>
          <w:pgMar w:top="1440" w:right="1800" w:bottom="1080" w:left="1800" w:header="706" w:footer="706" w:gutter="0"/>
          <w:cols w:space="720"/>
          <w:titlePg/>
        </w:sectPr>
      </w:pPr>
    </w:p>
    <w:p w:rsidR="00AD0F71" w:rsidRDefault="00AD0F71" w:rsidP="00AD0F71">
      <w:pPr>
        <w:tabs>
          <w:tab w:val="center" w:pos="4560"/>
        </w:tabs>
        <w:rPr>
          <w:rFonts w:ascii="Arial" w:hAnsi="Arial"/>
          <w:lang w:val="en-GB"/>
        </w:rPr>
      </w:pPr>
    </w:p>
    <w:tbl>
      <w:tblPr>
        <w:tblW w:w="0" w:type="auto"/>
        <w:tblLayout w:type="fixed"/>
        <w:tblLook w:val="0000"/>
      </w:tblPr>
      <w:tblGrid>
        <w:gridCol w:w="675"/>
        <w:gridCol w:w="8181"/>
      </w:tblGrid>
      <w:tr w:rsidR="00AD0F71" w:rsidTr="00011AF0">
        <w:tc>
          <w:tcPr>
            <w:tcW w:w="675" w:type="dxa"/>
          </w:tcPr>
          <w:p w:rsidR="00AD0F71" w:rsidRDefault="00AD0F71" w:rsidP="00011AF0">
            <w:pPr>
              <w:rPr>
                <w:rFonts w:ascii="Arial" w:hAnsi="Arial"/>
                <w:b/>
              </w:rPr>
            </w:pPr>
            <w:r>
              <w:rPr>
                <w:rFonts w:ascii="Arial" w:hAnsi="Arial"/>
                <w:b/>
              </w:rPr>
              <w:t>I.</w:t>
            </w:r>
          </w:p>
        </w:tc>
        <w:tc>
          <w:tcPr>
            <w:tcW w:w="8181" w:type="dxa"/>
          </w:tcPr>
          <w:p w:rsidR="00AD0F71" w:rsidRDefault="00AD0F71" w:rsidP="00011AF0">
            <w:pPr>
              <w:rPr>
                <w:rFonts w:ascii="Arial" w:hAnsi="Arial"/>
                <w:b/>
              </w:rPr>
            </w:pPr>
            <w:r>
              <w:rPr>
                <w:rFonts w:ascii="Arial" w:hAnsi="Arial"/>
                <w:b/>
              </w:rPr>
              <w:t xml:space="preserve">COURSE DESCRIPTION: </w:t>
            </w:r>
          </w:p>
          <w:p w:rsidR="006C5FE5" w:rsidRDefault="006C5FE5" w:rsidP="00011AF0">
            <w:pPr>
              <w:rPr>
                <w:rFonts w:ascii="Arial" w:hAnsi="Arial"/>
                <w:b/>
              </w:rPr>
            </w:pPr>
          </w:p>
          <w:p w:rsidR="00AD0F71" w:rsidRDefault="00AD0F71" w:rsidP="00011AF0">
            <w:pPr>
              <w:rPr>
                <w:rFonts w:ascii="Arial" w:hAnsi="Arial"/>
              </w:rPr>
            </w:pPr>
            <w:r>
              <w:rPr>
                <w:rFonts w:ascii="Arial" w:hAnsi="Arial"/>
              </w:rPr>
              <w:t xml:space="preserve">Students will be scheduled to perform basic manicures services for the community at predetermined locations within the city. Students are responsible for providing their own transportation to and from each placement. </w:t>
            </w:r>
          </w:p>
        </w:tc>
      </w:tr>
    </w:tbl>
    <w:p w:rsidR="00AD0F71" w:rsidRDefault="00AD0F71" w:rsidP="00AD0F71">
      <w:pPr>
        <w:rPr>
          <w:rFonts w:ascii="Arial" w:hAnsi="Arial"/>
        </w:rPr>
      </w:pPr>
    </w:p>
    <w:p w:rsidR="00AD0F71" w:rsidRDefault="00AD0F71" w:rsidP="00AD0F71">
      <w:pPr>
        <w:rPr>
          <w:rFonts w:ascii="Arial" w:hAnsi="Arial"/>
        </w:rPr>
      </w:pPr>
    </w:p>
    <w:tbl>
      <w:tblPr>
        <w:tblW w:w="8856" w:type="dxa"/>
        <w:tblLayout w:type="fixed"/>
        <w:tblLook w:val="0000"/>
      </w:tblPr>
      <w:tblGrid>
        <w:gridCol w:w="675"/>
        <w:gridCol w:w="567"/>
        <w:gridCol w:w="7614"/>
      </w:tblGrid>
      <w:tr w:rsidR="00AD0F71" w:rsidTr="001C745E">
        <w:trPr>
          <w:cantSplit/>
        </w:trPr>
        <w:tc>
          <w:tcPr>
            <w:tcW w:w="675" w:type="dxa"/>
          </w:tcPr>
          <w:p w:rsidR="00AD0F71" w:rsidRDefault="00AD0F71" w:rsidP="00011AF0">
            <w:pPr>
              <w:rPr>
                <w:rFonts w:ascii="Arial" w:hAnsi="Arial"/>
                <w:b/>
              </w:rPr>
            </w:pPr>
            <w:r>
              <w:rPr>
                <w:rFonts w:ascii="Arial" w:hAnsi="Arial"/>
                <w:b/>
              </w:rPr>
              <w:t>II.</w:t>
            </w:r>
          </w:p>
        </w:tc>
        <w:tc>
          <w:tcPr>
            <w:tcW w:w="8181" w:type="dxa"/>
            <w:gridSpan w:val="2"/>
          </w:tcPr>
          <w:p w:rsidR="00AD0F71" w:rsidRDefault="00AD0F71" w:rsidP="00011AF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D0F71" w:rsidRDefault="00AD0F71" w:rsidP="00011AF0">
            <w:pPr>
              <w:rPr>
                <w:rFonts w:ascii="Arial" w:hAnsi="Arial"/>
              </w:rPr>
            </w:pPr>
          </w:p>
        </w:tc>
      </w:tr>
      <w:tr w:rsidR="00AD0F71" w:rsidTr="001C745E">
        <w:trPr>
          <w:cantSplit/>
        </w:trPr>
        <w:tc>
          <w:tcPr>
            <w:tcW w:w="675" w:type="dxa"/>
          </w:tcPr>
          <w:p w:rsidR="00AD0F71" w:rsidRDefault="00AD0F71" w:rsidP="00011AF0">
            <w:pPr>
              <w:rPr>
                <w:rFonts w:ascii="Arial" w:hAnsi="Arial"/>
              </w:rPr>
            </w:pPr>
          </w:p>
        </w:tc>
        <w:tc>
          <w:tcPr>
            <w:tcW w:w="8181" w:type="dxa"/>
            <w:gridSpan w:val="2"/>
          </w:tcPr>
          <w:p w:rsidR="00AD0F71" w:rsidRDefault="00AD0F71" w:rsidP="00011AF0">
            <w:pPr>
              <w:rPr>
                <w:rFonts w:ascii="Arial" w:hAnsi="Arial"/>
              </w:rPr>
            </w:pPr>
            <w:r>
              <w:rPr>
                <w:rFonts w:ascii="Arial" w:hAnsi="Arial"/>
              </w:rPr>
              <w:t>Upon successful completion of this course, the student will demonstrate the ability to:</w:t>
            </w:r>
          </w:p>
          <w:p w:rsidR="00AD0F71" w:rsidRDefault="00AD0F71" w:rsidP="00011AF0">
            <w:pPr>
              <w:rPr>
                <w:rFonts w:ascii="Arial" w:hAnsi="Arial"/>
              </w:rPr>
            </w:pPr>
          </w:p>
        </w:tc>
      </w:tr>
      <w:tr w:rsidR="00AD0F71" w:rsidRPr="0098113B" w:rsidTr="001C745E">
        <w:tc>
          <w:tcPr>
            <w:tcW w:w="675" w:type="dxa"/>
          </w:tcPr>
          <w:p w:rsidR="00AD0F71" w:rsidRPr="0098113B" w:rsidRDefault="00AD0F71" w:rsidP="00011AF0">
            <w:pPr>
              <w:rPr>
                <w:rFonts w:ascii="Arial" w:hAnsi="Arial"/>
                <w:szCs w:val="24"/>
              </w:rPr>
            </w:pPr>
          </w:p>
        </w:tc>
        <w:tc>
          <w:tcPr>
            <w:tcW w:w="567" w:type="dxa"/>
          </w:tcPr>
          <w:p w:rsidR="00AD0F71" w:rsidRPr="0098113B" w:rsidRDefault="00AD0F71" w:rsidP="00011AF0">
            <w:pPr>
              <w:rPr>
                <w:rFonts w:ascii="Arial" w:hAnsi="Arial"/>
                <w:szCs w:val="24"/>
              </w:rPr>
            </w:pPr>
            <w:r w:rsidRPr="0098113B">
              <w:rPr>
                <w:rFonts w:ascii="Arial" w:hAnsi="Arial"/>
                <w:szCs w:val="24"/>
              </w:rPr>
              <w:t>1.</w:t>
            </w:r>
          </w:p>
        </w:tc>
        <w:tc>
          <w:tcPr>
            <w:tcW w:w="7614" w:type="dxa"/>
          </w:tcPr>
          <w:p w:rsidR="00AD0F71" w:rsidRPr="0098113B" w:rsidRDefault="00AD0F71" w:rsidP="00011AF0">
            <w:pPr>
              <w:rPr>
                <w:rFonts w:ascii="Arial" w:hAnsi="Arial" w:cs="Arial"/>
                <w:szCs w:val="24"/>
              </w:rPr>
            </w:pPr>
            <w:r w:rsidRPr="0098113B">
              <w:rPr>
                <w:rFonts w:ascii="Arial" w:hAnsi="Arial" w:cs="Arial"/>
                <w:szCs w:val="24"/>
              </w:rPr>
              <w:t>Establish and maintain professional relationships in</w:t>
            </w:r>
            <w:r>
              <w:rPr>
                <w:rFonts w:ascii="Arial" w:hAnsi="Arial" w:cs="Arial"/>
                <w:szCs w:val="24"/>
              </w:rPr>
              <w:t xml:space="preserve"> adherence to standards and ethics</w:t>
            </w:r>
            <w:r w:rsidRPr="0098113B">
              <w:rPr>
                <w:rFonts w:ascii="Arial" w:hAnsi="Arial" w:cs="Arial"/>
                <w:szCs w:val="24"/>
              </w:rPr>
              <w:t xml:space="preserve"> associated with the profession.</w:t>
            </w:r>
          </w:p>
          <w:p w:rsidR="00AD0F71" w:rsidRPr="0098113B" w:rsidRDefault="00AD0F71" w:rsidP="00011AF0">
            <w:pPr>
              <w:rPr>
                <w:rFonts w:ascii="Arial" w:hAnsi="Arial" w:cs="Arial"/>
                <w:szCs w:val="24"/>
              </w:rPr>
            </w:pPr>
          </w:p>
          <w:p w:rsidR="00AD0F71" w:rsidRPr="0098113B" w:rsidRDefault="00AD0F71" w:rsidP="00011AF0">
            <w:pPr>
              <w:tabs>
                <w:tab w:val="left" w:pos="4905"/>
              </w:tabs>
              <w:rPr>
                <w:rFonts w:ascii="Arial" w:hAnsi="Arial" w:cs="Arial"/>
                <w:szCs w:val="24"/>
                <w:u w:val="single"/>
              </w:rPr>
            </w:pPr>
            <w:r w:rsidRPr="0098113B">
              <w:rPr>
                <w:rFonts w:ascii="Arial" w:hAnsi="Arial" w:cs="Arial"/>
                <w:szCs w:val="24"/>
                <w:u w:val="single"/>
              </w:rPr>
              <w:t>Potential Elements of the Performance:</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Adhere to professional expectations for dress, hygiene, and grooming (Esthetician Diploma Program Policies and Procedures)</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Adhere to the Code of Ethics associated with the Esthetic Industry</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Comply with the Student Code of Conduct regarding behavior</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Comply with the terms of the Confidentiality Agreement</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 xml:space="preserve">Demonstrate punctual and regular attendance </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Demonstrate accountability for your academic and professional growth</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Employ effective interpersonal, verbal, and non verbal communication skills in dealing with clients, peers, supervisors and professors</w:t>
            </w:r>
          </w:p>
          <w:p w:rsidR="00AD0F71" w:rsidRPr="0098113B" w:rsidRDefault="00AD0F71" w:rsidP="00AD0F71">
            <w:pPr>
              <w:numPr>
                <w:ilvl w:val="0"/>
                <w:numId w:val="2"/>
              </w:numPr>
              <w:rPr>
                <w:rFonts w:ascii="Arial" w:hAnsi="Arial" w:cs="Arial"/>
                <w:szCs w:val="24"/>
              </w:rPr>
            </w:pPr>
            <w:r w:rsidRPr="0098113B">
              <w:rPr>
                <w:rFonts w:ascii="Arial" w:hAnsi="Arial" w:cs="Arial"/>
                <w:szCs w:val="24"/>
              </w:rPr>
              <w:t>Comply with and promote municipal, provincial, and federal regulations related to Esthetician licensing, insurance, r</w:t>
            </w:r>
            <w:r w:rsidR="00020B87">
              <w:rPr>
                <w:rFonts w:ascii="Arial" w:hAnsi="Arial" w:cs="Arial"/>
                <w:szCs w:val="24"/>
              </w:rPr>
              <w:t xml:space="preserve">egistration, and certification </w:t>
            </w:r>
            <w:r w:rsidRPr="0098113B">
              <w:rPr>
                <w:rFonts w:ascii="Arial" w:hAnsi="Arial" w:cs="Arial"/>
                <w:szCs w:val="24"/>
              </w:rPr>
              <w:t>where appropriate</w:t>
            </w:r>
          </w:p>
          <w:p w:rsidR="00AD0F71" w:rsidRPr="0098113B" w:rsidRDefault="00AD0F71" w:rsidP="00011AF0">
            <w:pPr>
              <w:ind w:left="720"/>
              <w:rPr>
                <w:rFonts w:ascii="Arial" w:hAnsi="Arial" w:cs="Arial"/>
                <w:szCs w:val="24"/>
              </w:rPr>
            </w:pPr>
          </w:p>
        </w:tc>
      </w:tr>
      <w:tr w:rsidR="001C745E" w:rsidRPr="0098113B" w:rsidTr="001C745E">
        <w:tc>
          <w:tcPr>
            <w:tcW w:w="675" w:type="dxa"/>
          </w:tcPr>
          <w:p w:rsidR="001C745E" w:rsidRPr="0098113B" w:rsidRDefault="001C745E" w:rsidP="00011AF0">
            <w:pPr>
              <w:rPr>
                <w:rFonts w:ascii="Arial" w:hAnsi="Arial"/>
                <w:szCs w:val="24"/>
              </w:rPr>
            </w:pPr>
          </w:p>
        </w:tc>
        <w:tc>
          <w:tcPr>
            <w:tcW w:w="567" w:type="dxa"/>
          </w:tcPr>
          <w:p w:rsidR="001C745E" w:rsidRPr="0098113B" w:rsidRDefault="001C745E" w:rsidP="00011AF0">
            <w:pPr>
              <w:rPr>
                <w:rFonts w:ascii="Arial" w:hAnsi="Arial"/>
                <w:szCs w:val="24"/>
              </w:rPr>
            </w:pPr>
            <w:r w:rsidRPr="0098113B">
              <w:rPr>
                <w:rFonts w:ascii="Arial" w:hAnsi="Arial"/>
                <w:szCs w:val="24"/>
              </w:rPr>
              <w:t>2.</w:t>
            </w:r>
          </w:p>
        </w:tc>
        <w:tc>
          <w:tcPr>
            <w:tcW w:w="7614" w:type="dxa"/>
          </w:tcPr>
          <w:p w:rsidR="001C745E" w:rsidRPr="0098113B" w:rsidRDefault="001C745E" w:rsidP="00011AF0">
            <w:pPr>
              <w:rPr>
                <w:rFonts w:ascii="Arial" w:hAnsi="Arial" w:cs="Arial"/>
                <w:szCs w:val="24"/>
              </w:rPr>
            </w:pPr>
            <w:r w:rsidRPr="0098113B">
              <w:rPr>
                <w:rFonts w:ascii="Arial" w:hAnsi="Arial" w:cs="Arial"/>
                <w:szCs w:val="24"/>
              </w:rPr>
              <w:t xml:space="preserve">Adhere to </w:t>
            </w:r>
            <w:r w:rsidR="00020B87">
              <w:rPr>
                <w:rFonts w:ascii="Arial" w:hAnsi="Arial" w:cs="Arial"/>
                <w:szCs w:val="24"/>
              </w:rPr>
              <w:t xml:space="preserve">health, safety, sanitation, </w:t>
            </w:r>
            <w:r w:rsidRPr="0098113B">
              <w:rPr>
                <w:rFonts w:ascii="Arial" w:hAnsi="Arial" w:cs="Arial"/>
                <w:szCs w:val="24"/>
              </w:rPr>
              <w:t xml:space="preserve">infection and prevention control guidelines, according to </w:t>
            </w:r>
            <w:r w:rsidR="00020B87">
              <w:rPr>
                <w:rFonts w:ascii="Arial" w:hAnsi="Arial" w:cs="Arial"/>
                <w:szCs w:val="24"/>
              </w:rPr>
              <w:t xml:space="preserve">the current legislation, </w:t>
            </w:r>
            <w:r w:rsidRPr="0098113B">
              <w:rPr>
                <w:rFonts w:ascii="Arial" w:hAnsi="Arial" w:cs="Arial"/>
                <w:szCs w:val="24"/>
              </w:rPr>
              <w:t>national, provincial, municipal, and industry standards and regulations.</w:t>
            </w:r>
          </w:p>
          <w:p w:rsidR="001C745E" w:rsidRPr="0098113B" w:rsidRDefault="001C745E" w:rsidP="00011AF0">
            <w:pPr>
              <w:rPr>
                <w:rFonts w:ascii="Arial" w:hAnsi="Arial" w:cs="Arial"/>
                <w:szCs w:val="24"/>
              </w:rPr>
            </w:pPr>
          </w:p>
          <w:p w:rsidR="001C745E" w:rsidRPr="0098113B" w:rsidRDefault="001C745E" w:rsidP="00011AF0">
            <w:pPr>
              <w:rPr>
                <w:rFonts w:ascii="Arial" w:hAnsi="Arial" w:cs="Arial"/>
                <w:szCs w:val="24"/>
                <w:u w:val="single"/>
              </w:rPr>
            </w:pPr>
            <w:r w:rsidRPr="0098113B">
              <w:rPr>
                <w:rFonts w:ascii="Arial" w:hAnsi="Arial" w:cs="Arial"/>
                <w:szCs w:val="24"/>
                <w:u w:val="single"/>
              </w:rPr>
              <w:t>Potential Elements of the Performance:</w:t>
            </w:r>
          </w:p>
          <w:p w:rsidR="001C745E" w:rsidRPr="0098113B" w:rsidRDefault="001C745E" w:rsidP="00AD0F71">
            <w:pPr>
              <w:numPr>
                <w:ilvl w:val="0"/>
                <w:numId w:val="4"/>
              </w:numPr>
              <w:rPr>
                <w:rFonts w:ascii="Arial" w:hAnsi="Arial" w:cs="Arial"/>
                <w:szCs w:val="24"/>
                <w:u w:val="single"/>
              </w:rPr>
            </w:pPr>
            <w:r w:rsidRPr="0098113B">
              <w:rPr>
                <w:rFonts w:ascii="Arial" w:hAnsi="Arial" w:cs="Arial"/>
                <w:szCs w:val="24"/>
              </w:rPr>
              <w:t>Use manicure instruments in a safe, correct, and professional manner</w:t>
            </w:r>
          </w:p>
          <w:p w:rsidR="001C745E" w:rsidRPr="0098113B" w:rsidRDefault="00020B87" w:rsidP="00AD0F71">
            <w:pPr>
              <w:pStyle w:val="ListParagraph"/>
              <w:numPr>
                <w:ilvl w:val="0"/>
                <w:numId w:val="3"/>
              </w:numPr>
              <w:rPr>
                <w:rFonts w:cs="Arial"/>
                <w:sz w:val="24"/>
                <w:szCs w:val="24"/>
              </w:rPr>
            </w:pPr>
            <w:r>
              <w:rPr>
                <w:rFonts w:cs="Arial"/>
                <w:sz w:val="24"/>
                <w:szCs w:val="24"/>
              </w:rPr>
              <w:t>Practice</w:t>
            </w:r>
            <w:r w:rsidR="001C745E" w:rsidRPr="0098113B">
              <w:rPr>
                <w:rFonts w:cs="Arial"/>
                <w:sz w:val="24"/>
                <w:szCs w:val="24"/>
              </w:rPr>
              <w:t xml:space="preserve"> safe</w:t>
            </w:r>
            <w:r>
              <w:rPr>
                <w:rFonts w:cs="Arial"/>
                <w:sz w:val="24"/>
                <w:szCs w:val="24"/>
              </w:rPr>
              <w:t xml:space="preserve"> and effective</w:t>
            </w:r>
            <w:r w:rsidR="001C745E" w:rsidRPr="0098113B">
              <w:rPr>
                <w:rFonts w:cs="Arial"/>
                <w:sz w:val="24"/>
                <w:szCs w:val="24"/>
              </w:rPr>
              <w:t xml:space="preserve"> cleaning and disinfection methods during treatments, in accordance to Algoma Public Health </w:t>
            </w:r>
          </w:p>
          <w:p w:rsidR="001C745E" w:rsidRDefault="001C745E" w:rsidP="00AD0F71">
            <w:pPr>
              <w:pStyle w:val="ListParagraph"/>
              <w:numPr>
                <w:ilvl w:val="0"/>
                <w:numId w:val="3"/>
              </w:numPr>
              <w:rPr>
                <w:rFonts w:cs="Arial"/>
                <w:sz w:val="24"/>
                <w:szCs w:val="24"/>
              </w:rPr>
            </w:pPr>
            <w:r w:rsidRPr="0098113B">
              <w:rPr>
                <w:rFonts w:cs="Arial"/>
                <w:sz w:val="24"/>
                <w:szCs w:val="24"/>
              </w:rPr>
              <w:t>Keep work stations clean, and safely dispose of non reusable items, in accordance with proper hygiene procedures as requi</w:t>
            </w:r>
            <w:r w:rsidR="00A95AAA">
              <w:rPr>
                <w:rFonts w:cs="Arial"/>
                <w:sz w:val="24"/>
                <w:szCs w:val="24"/>
              </w:rPr>
              <w:t>red by the local public health unit.</w:t>
            </w:r>
          </w:p>
          <w:p w:rsidR="001C745E" w:rsidRPr="006C1275" w:rsidRDefault="001C745E" w:rsidP="00011AF0">
            <w:pPr>
              <w:rPr>
                <w:rFonts w:cs="Arial"/>
                <w:szCs w:val="24"/>
              </w:rPr>
            </w:pPr>
          </w:p>
          <w:p w:rsidR="001C745E" w:rsidRPr="0098113B" w:rsidRDefault="008804E6" w:rsidP="00AD0F71">
            <w:pPr>
              <w:pStyle w:val="ListParagraph"/>
              <w:numPr>
                <w:ilvl w:val="0"/>
                <w:numId w:val="3"/>
              </w:numPr>
              <w:rPr>
                <w:rFonts w:cs="Arial"/>
                <w:sz w:val="24"/>
                <w:szCs w:val="24"/>
              </w:rPr>
            </w:pPr>
            <w:r>
              <w:rPr>
                <w:rFonts w:cs="Arial"/>
                <w:sz w:val="24"/>
                <w:szCs w:val="24"/>
              </w:rPr>
              <w:t>U</w:t>
            </w:r>
            <w:r w:rsidR="001C745E" w:rsidRPr="0098113B">
              <w:rPr>
                <w:rFonts w:cs="Arial"/>
                <w:sz w:val="24"/>
                <w:szCs w:val="24"/>
              </w:rPr>
              <w:t xml:space="preserve">se gloves, </w:t>
            </w:r>
            <w:r>
              <w:rPr>
                <w:rFonts w:cs="Arial"/>
                <w:sz w:val="24"/>
                <w:szCs w:val="24"/>
              </w:rPr>
              <w:t xml:space="preserve">and </w:t>
            </w:r>
            <w:r w:rsidR="001C745E" w:rsidRPr="0098113B">
              <w:rPr>
                <w:rFonts w:cs="Arial"/>
                <w:sz w:val="24"/>
                <w:szCs w:val="24"/>
              </w:rPr>
              <w:t>or masks and other suitable personal protective equipment appropriately during the provision of treatments to ensure safety of the client and others</w:t>
            </w:r>
          </w:p>
          <w:p w:rsidR="001C745E" w:rsidRPr="0098113B" w:rsidRDefault="001C745E" w:rsidP="00AD0F71">
            <w:pPr>
              <w:pStyle w:val="ListParagraph"/>
              <w:numPr>
                <w:ilvl w:val="0"/>
                <w:numId w:val="3"/>
              </w:numPr>
              <w:rPr>
                <w:rFonts w:cs="Arial"/>
                <w:sz w:val="24"/>
                <w:szCs w:val="24"/>
              </w:rPr>
            </w:pPr>
            <w:r w:rsidRPr="0098113B">
              <w:rPr>
                <w:rFonts w:cs="Arial"/>
                <w:sz w:val="24"/>
                <w:szCs w:val="24"/>
              </w:rPr>
              <w:t>Seek out information and follow guidelines pertaining to occupational health and safety legislation, regulations, established policies and procedures, and relevant municipal by laws</w:t>
            </w:r>
          </w:p>
          <w:p w:rsidR="001C745E" w:rsidRPr="0098113B" w:rsidRDefault="001C745E" w:rsidP="00AD0F71">
            <w:pPr>
              <w:pStyle w:val="ListParagraph"/>
              <w:numPr>
                <w:ilvl w:val="0"/>
                <w:numId w:val="3"/>
              </w:numPr>
              <w:rPr>
                <w:rFonts w:cs="Arial"/>
                <w:sz w:val="24"/>
                <w:szCs w:val="24"/>
              </w:rPr>
            </w:pPr>
            <w:r w:rsidRPr="0098113B">
              <w:rPr>
                <w:rFonts w:cs="Arial"/>
                <w:sz w:val="24"/>
                <w:szCs w:val="24"/>
              </w:rPr>
              <w:t>Handle hazardous materials and dispose of waste and equipment in compliance with current legislation, municipal by laws, regulations, standards, and established policies and procedures</w:t>
            </w:r>
          </w:p>
          <w:p w:rsidR="001C745E" w:rsidRPr="0098113B" w:rsidRDefault="001C745E" w:rsidP="00011AF0">
            <w:pPr>
              <w:rPr>
                <w:rFonts w:cs="Arial"/>
                <w:szCs w:val="24"/>
              </w:rPr>
            </w:pPr>
          </w:p>
        </w:tc>
      </w:tr>
    </w:tbl>
    <w:p w:rsidR="00AD0F71" w:rsidRDefault="00AD0F71" w:rsidP="00AD0F71"/>
    <w:tbl>
      <w:tblPr>
        <w:tblW w:w="0" w:type="auto"/>
        <w:tblLayout w:type="fixed"/>
        <w:tblLook w:val="0000"/>
      </w:tblPr>
      <w:tblGrid>
        <w:gridCol w:w="675"/>
        <w:gridCol w:w="567"/>
        <w:gridCol w:w="7614"/>
      </w:tblGrid>
      <w:tr w:rsidR="00AD0F71" w:rsidTr="00011AF0">
        <w:trPr>
          <w:cantSplit/>
        </w:trPr>
        <w:tc>
          <w:tcPr>
            <w:tcW w:w="675" w:type="dxa"/>
          </w:tcPr>
          <w:p w:rsidR="00AD0F71" w:rsidRDefault="00AD0F71" w:rsidP="00011AF0">
            <w:pPr>
              <w:rPr>
                <w:rFonts w:ascii="Arial" w:hAnsi="Arial"/>
                <w:b/>
              </w:rPr>
            </w:pPr>
            <w:r>
              <w:rPr>
                <w:rFonts w:ascii="Arial" w:hAnsi="Arial"/>
                <w:b/>
              </w:rPr>
              <w:t>III.</w:t>
            </w:r>
          </w:p>
        </w:tc>
        <w:tc>
          <w:tcPr>
            <w:tcW w:w="8181" w:type="dxa"/>
            <w:gridSpan w:val="2"/>
          </w:tcPr>
          <w:p w:rsidR="00AD0F71" w:rsidRDefault="00AD0F71" w:rsidP="00011AF0">
            <w:pPr>
              <w:rPr>
                <w:rFonts w:ascii="Arial" w:hAnsi="Arial"/>
                <w:b/>
              </w:rPr>
            </w:pPr>
            <w:r>
              <w:rPr>
                <w:rFonts w:ascii="Arial" w:hAnsi="Arial"/>
                <w:b/>
              </w:rPr>
              <w:t>TOPICS:</w:t>
            </w:r>
          </w:p>
          <w:p w:rsidR="00AD0F71" w:rsidRPr="00651019" w:rsidRDefault="00AD0F71" w:rsidP="00011AF0">
            <w:pPr>
              <w:rPr>
                <w:rFonts w:ascii="Arial" w:hAnsi="Arial"/>
                <w:b/>
              </w:rPr>
            </w:pPr>
          </w:p>
        </w:tc>
      </w:tr>
      <w:tr w:rsidR="00AD0F71" w:rsidTr="00011AF0">
        <w:tc>
          <w:tcPr>
            <w:tcW w:w="675" w:type="dxa"/>
          </w:tcPr>
          <w:p w:rsidR="00AD0F71" w:rsidRDefault="00AD0F71" w:rsidP="00011AF0">
            <w:pPr>
              <w:rPr>
                <w:rFonts w:ascii="Arial" w:hAnsi="Arial"/>
              </w:rPr>
            </w:pPr>
          </w:p>
        </w:tc>
        <w:tc>
          <w:tcPr>
            <w:tcW w:w="567" w:type="dxa"/>
          </w:tcPr>
          <w:p w:rsidR="00AD0F71" w:rsidRDefault="00AD0F71" w:rsidP="00011AF0">
            <w:pPr>
              <w:rPr>
                <w:rFonts w:ascii="Arial" w:hAnsi="Arial"/>
              </w:rPr>
            </w:pPr>
            <w:r>
              <w:rPr>
                <w:rFonts w:ascii="Arial" w:hAnsi="Arial"/>
              </w:rPr>
              <w:t>1.</w:t>
            </w:r>
          </w:p>
        </w:tc>
        <w:tc>
          <w:tcPr>
            <w:tcW w:w="7614" w:type="dxa"/>
          </w:tcPr>
          <w:p w:rsidR="00AD0F71" w:rsidRDefault="00AD0F71" w:rsidP="00011AF0">
            <w:pPr>
              <w:rPr>
                <w:rFonts w:ascii="Arial" w:hAnsi="Arial"/>
              </w:rPr>
            </w:pPr>
            <w:r>
              <w:rPr>
                <w:rFonts w:ascii="Arial" w:hAnsi="Arial"/>
              </w:rPr>
              <w:t xml:space="preserve">Professional Image: Appearance, Attitude, Communication, Ethics </w:t>
            </w:r>
          </w:p>
        </w:tc>
      </w:tr>
      <w:tr w:rsidR="00AD0F71" w:rsidTr="00011AF0">
        <w:tc>
          <w:tcPr>
            <w:tcW w:w="675" w:type="dxa"/>
          </w:tcPr>
          <w:p w:rsidR="00AD0F71" w:rsidRDefault="00AD0F71" w:rsidP="00011AF0">
            <w:pPr>
              <w:rPr>
                <w:rFonts w:ascii="Arial" w:hAnsi="Arial"/>
              </w:rPr>
            </w:pPr>
          </w:p>
        </w:tc>
        <w:tc>
          <w:tcPr>
            <w:tcW w:w="567" w:type="dxa"/>
          </w:tcPr>
          <w:p w:rsidR="00AD0F71" w:rsidRDefault="00AD0F71" w:rsidP="00011AF0">
            <w:pPr>
              <w:rPr>
                <w:rFonts w:ascii="Arial" w:hAnsi="Arial"/>
              </w:rPr>
            </w:pPr>
            <w:r>
              <w:rPr>
                <w:rFonts w:ascii="Arial" w:hAnsi="Arial"/>
              </w:rPr>
              <w:t>2.</w:t>
            </w:r>
          </w:p>
        </w:tc>
        <w:tc>
          <w:tcPr>
            <w:tcW w:w="7614" w:type="dxa"/>
          </w:tcPr>
          <w:p w:rsidR="00AD0F71" w:rsidRDefault="00AD0F71" w:rsidP="00011AF0">
            <w:pPr>
              <w:rPr>
                <w:rFonts w:ascii="Arial" w:hAnsi="Arial"/>
              </w:rPr>
            </w:pPr>
            <w:r>
              <w:rPr>
                <w:rFonts w:ascii="Arial" w:hAnsi="Arial"/>
              </w:rPr>
              <w:t>Sanitation</w:t>
            </w:r>
          </w:p>
        </w:tc>
      </w:tr>
      <w:tr w:rsidR="00AD0F71" w:rsidTr="00011AF0">
        <w:tc>
          <w:tcPr>
            <w:tcW w:w="675" w:type="dxa"/>
          </w:tcPr>
          <w:p w:rsidR="00AD0F71" w:rsidRDefault="00AD0F71" w:rsidP="00011AF0">
            <w:pPr>
              <w:rPr>
                <w:rFonts w:ascii="Arial" w:hAnsi="Arial"/>
              </w:rPr>
            </w:pPr>
          </w:p>
        </w:tc>
        <w:tc>
          <w:tcPr>
            <w:tcW w:w="567" w:type="dxa"/>
          </w:tcPr>
          <w:p w:rsidR="00AD0F71" w:rsidRDefault="00AD0F71" w:rsidP="00011AF0">
            <w:pPr>
              <w:rPr>
                <w:rFonts w:ascii="Arial" w:hAnsi="Arial"/>
              </w:rPr>
            </w:pPr>
            <w:r>
              <w:rPr>
                <w:rFonts w:ascii="Arial" w:hAnsi="Arial"/>
              </w:rPr>
              <w:t>3.</w:t>
            </w:r>
          </w:p>
        </w:tc>
        <w:tc>
          <w:tcPr>
            <w:tcW w:w="7614" w:type="dxa"/>
          </w:tcPr>
          <w:p w:rsidR="00AD0F71" w:rsidRDefault="00AD0F71" w:rsidP="00011AF0">
            <w:pPr>
              <w:rPr>
                <w:rFonts w:ascii="Arial" w:hAnsi="Arial"/>
              </w:rPr>
            </w:pPr>
            <w:r>
              <w:rPr>
                <w:rFonts w:ascii="Arial" w:hAnsi="Arial"/>
              </w:rPr>
              <w:t>Manicures</w:t>
            </w:r>
          </w:p>
          <w:p w:rsidR="00AD0F71" w:rsidRDefault="00AD0F71" w:rsidP="00011AF0">
            <w:pPr>
              <w:rPr>
                <w:rFonts w:ascii="Arial" w:hAnsi="Arial"/>
              </w:rPr>
            </w:pPr>
          </w:p>
        </w:tc>
      </w:tr>
    </w:tbl>
    <w:p w:rsidR="00AD0F71" w:rsidRDefault="00AD0F71" w:rsidP="00AD0F71"/>
    <w:tbl>
      <w:tblPr>
        <w:tblW w:w="0" w:type="auto"/>
        <w:tblLayout w:type="fixed"/>
        <w:tblLook w:val="0000"/>
      </w:tblPr>
      <w:tblGrid>
        <w:gridCol w:w="675"/>
        <w:gridCol w:w="8181"/>
      </w:tblGrid>
      <w:tr w:rsidR="00AD0F71" w:rsidTr="00011AF0">
        <w:trPr>
          <w:cantSplit/>
        </w:trPr>
        <w:tc>
          <w:tcPr>
            <w:tcW w:w="675" w:type="dxa"/>
          </w:tcPr>
          <w:p w:rsidR="00AD0F71" w:rsidRDefault="00AD0F71" w:rsidP="00011AF0">
            <w:pPr>
              <w:rPr>
                <w:rFonts w:ascii="Arial" w:hAnsi="Arial"/>
                <w:b/>
              </w:rPr>
            </w:pPr>
            <w:r>
              <w:rPr>
                <w:rFonts w:ascii="Arial" w:hAnsi="Arial"/>
                <w:b/>
              </w:rPr>
              <w:t>IV.</w:t>
            </w:r>
          </w:p>
        </w:tc>
        <w:tc>
          <w:tcPr>
            <w:tcW w:w="8181" w:type="dxa"/>
          </w:tcPr>
          <w:p w:rsidR="00AD0F71" w:rsidRDefault="00AD0F71" w:rsidP="00011AF0">
            <w:pPr>
              <w:rPr>
                <w:rFonts w:ascii="Arial" w:hAnsi="Arial"/>
                <w:b/>
              </w:rPr>
            </w:pPr>
            <w:r>
              <w:rPr>
                <w:rFonts w:ascii="Arial" w:hAnsi="Arial"/>
                <w:b/>
              </w:rPr>
              <w:t>REQUIRED RESOURCES/TEXTS/MATERIALS:</w:t>
            </w:r>
          </w:p>
          <w:p w:rsidR="00AD0F71" w:rsidRDefault="00AD0F71" w:rsidP="00011AF0">
            <w:pPr>
              <w:rPr>
                <w:rFonts w:ascii="Arial" w:hAnsi="Arial"/>
                <w:b/>
              </w:rPr>
            </w:pPr>
          </w:p>
          <w:p w:rsidR="00D407FA" w:rsidRPr="00D407FA" w:rsidRDefault="00F509F4" w:rsidP="00011AF0">
            <w:pPr>
              <w:rPr>
                <w:rFonts w:ascii="Arial" w:hAnsi="Arial"/>
              </w:rPr>
            </w:pPr>
            <w:r>
              <w:rPr>
                <w:rFonts w:ascii="Arial" w:hAnsi="Arial"/>
              </w:rPr>
              <w:t xml:space="preserve">Clean Uniform, </w:t>
            </w:r>
            <w:r w:rsidR="00D407FA">
              <w:rPr>
                <w:rFonts w:ascii="Arial" w:hAnsi="Arial"/>
              </w:rPr>
              <w:t>White</w:t>
            </w:r>
            <w:r w:rsidR="00D407FA" w:rsidRPr="00D407FA">
              <w:rPr>
                <w:rFonts w:ascii="Arial" w:hAnsi="Arial"/>
              </w:rPr>
              <w:t xml:space="preserve"> Shoes</w:t>
            </w:r>
            <w:r>
              <w:rPr>
                <w:rFonts w:ascii="Arial" w:hAnsi="Arial"/>
              </w:rPr>
              <w:t xml:space="preserve"> and </w:t>
            </w:r>
            <w:r w:rsidR="00D407FA" w:rsidRPr="00D407FA">
              <w:rPr>
                <w:rFonts w:ascii="Arial" w:hAnsi="Arial"/>
              </w:rPr>
              <w:t>Name Tag</w:t>
            </w:r>
          </w:p>
          <w:p w:rsidR="00AD0F71" w:rsidRDefault="00AD0F71" w:rsidP="00011AF0">
            <w:pPr>
              <w:rPr>
                <w:rFonts w:ascii="Arial" w:hAnsi="Arial"/>
              </w:rPr>
            </w:pPr>
            <w:r>
              <w:rPr>
                <w:rFonts w:ascii="Arial" w:hAnsi="Arial"/>
              </w:rPr>
              <w:t xml:space="preserve">Manicure Supplies </w:t>
            </w:r>
            <w:r w:rsidR="00D407FA">
              <w:rPr>
                <w:rFonts w:ascii="Arial" w:hAnsi="Arial"/>
              </w:rPr>
              <w:t>F</w:t>
            </w:r>
            <w:r>
              <w:rPr>
                <w:rFonts w:ascii="Arial" w:hAnsi="Arial"/>
              </w:rPr>
              <w:t xml:space="preserve">rom </w:t>
            </w:r>
            <w:r w:rsidR="008804E6">
              <w:rPr>
                <w:rFonts w:ascii="Arial" w:hAnsi="Arial"/>
              </w:rPr>
              <w:t>the Student Spa</w:t>
            </w:r>
          </w:p>
          <w:p w:rsidR="00AD0F71" w:rsidRPr="00F509F4" w:rsidRDefault="00AD0F71" w:rsidP="00011AF0">
            <w:pPr>
              <w:rPr>
                <w:rFonts w:ascii="Arial" w:hAnsi="Arial"/>
              </w:rPr>
            </w:pPr>
            <w:r>
              <w:rPr>
                <w:rFonts w:ascii="Arial" w:hAnsi="Arial"/>
              </w:rPr>
              <w:t>Time Sheet</w:t>
            </w:r>
            <w:r w:rsidR="00F509F4">
              <w:rPr>
                <w:rFonts w:ascii="Arial" w:hAnsi="Arial"/>
              </w:rPr>
              <w:t xml:space="preserve"> </w:t>
            </w:r>
          </w:p>
        </w:tc>
      </w:tr>
    </w:tbl>
    <w:p w:rsidR="00AD0F71" w:rsidRDefault="00AD0F71" w:rsidP="00AD0F71">
      <w:pPr>
        <w:rPr>
          <w:rFonts w:ascii="Arial" w:hAnsi="Arial"/>
        </w:rPr>
      </w:pPr>
    </w:p>
    <w:p w:rsidR="00AD0F71" w:rsidRDefault="00AD0F71" w:rsidP="00AD0F71">
      <w:pPr>
        <w:rPr>
          <w:rFonts w:ascii="Arial" w:hAnsi="Arial"/>
        </w:rPr>
      </w:pPr>
    </w:p>
    <w:tbl>
      <w:tblPr>
        <w:tblW w:w="0" w:type="auto"/>
        <w:tblLayout w:type="fixed"/>
        <w:tblLook w:val="0000"/>
      </w:tblPr>
      <w:tblGrid>
        <w:gridCol w:w="675"/>
        <w:gridCol w:w="8181"/>
      </w:tblGrid>
      <w:tr w:rsidR="00AD0F71" w:rsidTr="00011AF0">
        <w:trPr>
          <w:cantSplit/>
        </w:trPr>
        <w:tc>
          <w:tcPr>
            <w:tcW w:w="675" w:type="dxa"/>
          </w:tcPr>
          <w:p w:rsidR="00AD0F71" w:rsidRDefault="00AD0F71" w:rsidP="00011AF0">
            <w:pPr>
              <w:rPr>
                <w:rFonts w:ascii="Arial" w:hAnsi="Arial"/>
                <w:b/>
              </w:rPr>
            </w:pPr>
            <w:r>
              <w:rPr>
                <w:rFonts w:ascii="Arial" w:hAnsi="Arial"/>
                <w:b/>
              </w:rPr>
              <w:t>V.</w:t>
            </w:r>
          </w:p>
        </w:tc>
        <w:tc>
          <w:tcPr>
            <w:tcW w:w="8181" w:type="dxa"/>
          </w:tcPr>
          <w:p w:rsidR="00AD0F71" w:rsidRDefault="00AD0F71" w:rsidP="00011AF0">
            <w:pPr>
              <w:pStyle w:val="EnvelopeReturn"/>
              <w:rPr>
                <w:b/>
              </w:rPr>
            </w:pPr>
            <w:r>
              <w:rPr>
                <w:b/>
              </w:rPr>
              <w:t>EVALUATION PROCESS/GRADING SYSTEM:</w:t>
            </w:r>
          </w:p>
          <w:p w:rsidR="00AD0F71" w:rsidRDefault="00AD0F71" w:rsidP="00011AF0">
            <w:pPr>
              <w:pStyle w:val="EnvelopeReturn"/>
              <w:rPr>
                <w:b/>
              </w:rPr>
            </w:pPr>
          </w:p>
          <w:p w:rsidR="00AD0F71" w:rsidRDefault="00AD0F71" w:rsidP="00011AF0">
            <w:pPr>
              <w:pStyle w:val="EnvelopeReturn"/>
            </w:pPr>
            <w:r>
              <w:t>This course will be evaluated with either an “S” or a “U” grade</w:t>
            </w:r>
          </w:p>
          <w:p w:rsidR="00AD0F71" w:rsidRDefault="00AD0F71" w:rsidP="00011AF0">
            <w:pPr>
              <w:pStyle w:val="EnvelopeReturn"/>
            </w:pPr>
          </w:p>
          <w:p w:rsidR="00AD0F71" w:rsidRDefault="00AD0F71" w:rsidP="00011AF0">
            <w:pPr>
              <w:pStyle w:val="EnvelopeReturn"/>
            </w:pPr>
            <w:r>
              <w:t>Requirements for an “S” grade:</w:t>
            </w:r>
          </w:p>
          <w:p w:rsidR="00AD0F71" w:rsidRDefault="00AD0F71" w:rsidP="00AD0F71">
            <w:pPr>
              <w:pStyle w:val="EnvelopeReturn"/>
              <w:numPr>
                <w:ilvl w:val="0"/>
                <w:numId w:val="1"/>
              </w:numPr>
            </w:pPr>
            <w:r>
              <w:t>Students must have an 80% attendance and receive an S grade from the Placement Supervisor’s Final Evaluation.</w:t>
            </w:r>
          </w:p>
          <w:p w:rsidR="008804E6" w:rsidRDefault="008804E6" w:rsidP="008804E6">
            <w:pPr>
              <w:pStyle w:val="EnvelopeReturn"/>
              <w:numPr>
                <w:ilvl w:val="0"/>
                <w:numId w:val="1"/>
              </w:numPr>
            </w:pPr>
            <w:r>
              <w:t xml:space="preserve">Group A - </w:t>
            </w:r>
            <w:r w:rsidR="001952A7">
              <w:t>3</w:t>
            </w:r>
            <w:r w:rsidR="009E1C53">
              <w:t>0</w:t>
            </w:r>
            <w:r w:rsidR="001952A7">
              <w:t xml:space="preserve"> hours</w:t>
            </w:r>
            <w:r w:rsidR="00011AF0">
              <w:t xml:space="preserve"> (minimum of 2</w:t>
            </w:r>
            <w:r w:rsidR="009E1C53">
              <w:t>4</w:t>
            </w:r>
            <w:r w:rsidR="00011AF0">
              <w:t xml:space="preserve"> hours)</w:t>
            </w:r>
          </w:p>
          <w:p w:rsidR="001952A7" w:rsidRDefault="008804E6" w:rsidP="00AD0F71">
            <w:pPr>
              <w:pStyle w:val="EnvelopeReturn"/>
              <w:numPr>
                <w:ilvl w:val="0"/>
                <w:numId w:val="1"/>
              </w:numPr>
            </w:pPr>
            <w:r>
              <w:t xml:space="preserve">Group B - 27 </w:t>
            </w:r>
            <w:r w:rsidR="007471C0">
              <w:t>hours</w:t>
            </w:r>
            <w:r w:rsidR="00011AF0">
              <w:t xml:space="preserve"> (minimum of </w:t>
            </w:r>
            <w:r w:rsidR="009E1C53">
              <w:t>22</w:t>
            </w:r>
            <w:r w:rsidR="00011AF0">
              <w:t xml:space="preserve"> hours)</w:t>
            </w:r>
          </w:p>
          <w:p w:rsidR="008804E6" w:rsidRDefault="008804E6" w:rsidP="00AD0F71">
            <w:pPr>
              <w:pStyle w:val="EnvelopeReturn"/>
              <w:numPr>
                <w:ilvl w:val="0"/>
                <w:numId w:val="1"/>
              </w:numPr>
            </w:pPr>
            <w:r>
              <w:t xml:space="preserve">Group C - 27 hours (minimum of </w:t>
            </w:r>
            <w:r w:rsidR="009E1C53">
              <w:t xml:space="preserve">22 </w:t>
            </w:r>
            <w:r>
              <w:t>hours)</w:t>
            </w:r>
          </w:p>
        </w:tc>
      </w:tr>
    </w:tbl>
    <w:p w:rsidR="00AD0F71" w:rsidRDefault="00AD0F71" w:rsidP="00AD0F71"/>
    <w:tbl>
      <w:tblPr>
        <w:tblW w:w="0" w:type="auto"/>
        <w:tblLayout w:type="fixed"/>
        <w:tblLook w:val="0000"/>
      </w:tblPr>
      <w:tblGrid>
        <w:gridCol w:w="675"/>
        <w:gridCol w:w="1701"/>
        <w:gridCol w:w="4678"/>
        <w:gridCol w:w="1802"/>
      </w:tblGrid>
      <w:tr w:rsidR="00AD0F71" w:rsidTr="00011AF0">
        <w:trPr>
          <w:cantSplit/>
        </w:trPr>
        <w:tc>
          <w:tcPr>
            <w:tcW w:w="675" w:type="dxa"/>
          </w:tcPr>
          <w:p w:rsidR="00AD0F71" w:rsidRDefault="00AD0F71" w:rsidP="00011AF0">
            <w:pPr>
              <w:pStyle w:val="EnvelopeReturn"/>
            </w:pPr>
          </w:p>
        </w:tc>
        <w:tc>
          <w:tcPr>
            <w:tcW w:w="8181" w:type="dxa"/>
            <w:gridSpan w:val="3"/>
          </w:tcPr>
          <w:p w:rsidR="00AD0F71" w:rsidRDefault="00AD0F71" w:rsidP="00011AF0">
            <w:pPr>
              <w:rPr>
                <w:rFonts w:ascii="Arial" w:hAnsi="Arial"/>
              </w:rPr>
            </w:pPr>
            <w:r>
              <w:rPr>
                <w:rFonts w:ascii="Arial" w:hAnsi="Arial"/>
              </w:rPr>
              <w:t>The following semester grades will be assigned to students in postsecondary courses:</w:t>
            </w:r>
          </w:p>
        </w:tc>
      </w:tr>
      <w:tr w:rsidR="00AD0F71" w:rsidTr="00011AF0">
        <w:trPr>
          <w:trHeight w:val="324"/>
        </w:trPr>
        <w:tc>
          <w:tcPr>
            <w:tcW w:w="675" w:type="dxa"/>
          </w:tcPr>
          <w:p w:rsidR="00AD0F71" w:rsidRDefault="00AD0F71" w:rsidP="00011AF0">
            <w:pPr>
              <w:rPr>
                <w:rFonts w:ascii="Arial" w:hAnsi="Arial" w:cs="Arial"/>
              </w:rPr>
            </w:pPr>
          </w:p>
        </w:tc>
        <w:tc>
          <w:tcPr>
            <w:tcW w:w="1701" w:type="dxa"/>
          </w:tcPr>
          <w:p w:rsidR="00AD0F71" w:rsidRDefault="00AD0F71" w:rsidP="00011AF0">
            <w:pPr>
              <w:jc w:val="center"/>
              <w:rPr>
                <w:rFonts w:ascii="Arial" w:hAnsi="Arial" w:cs="Arial"/>
                <w:iCs/>
              </w:rPr>
            </w:pPr>
          </w:p>
          <w:p w:rsidR="00AD0F71" w:rsidRDefault="00AD0F71" w:rsidP="00011AF0">
            <w:pPr>
              <w:pStyle w:val="Heading2"/>
              <w:rPr>
                <w:rFonts w:ascii="Arial" w:hAnsi="Arial" w:cs="Arial"/>
                <w:b w:val="0"/>
                <w:u w:val="single"/>
              </w:rPr>
            </w:pPr>
            <w:r>
              <w:rPr>
                <w:rFonts w:ascii="Arial" w:hAnsi="Arial" w:cs="Arial"/>
                <w:b w:val="0"/>
                <w:u w:val="single"/>
              </w:rPr>
              <w:t>Grade</w:t>
            </w:r>
          </w:p>
        </w:tc>
        <w:tc>
          <w:tcPr>
            <w:tcW w:w="4678" w:type="dxa"/>
          </w:tcPr>
          <w:p w:rsidR="00AD0F71" w:rsidRDefault="00AD0F71" w:rsidP="00011AF0">
            <w:pPr>
              <w:jc w:val="center"/>
              <w:rPr>
                <w:rFonts w:ascii="Arial" w:hAnsi="Arial" w:cs="Arial"/>
                <w:iCs/>
              </w:rPr>
            </w:pPr>
          </w:p>
          <w:p w:rsidR="00AD0F71" w:rsidRDefault="00AD0F71" w:rsidP="00011AF0">
            <w:pPr>
              <w:pStyle w:val="Heading1"/>
              <w:rPr>
                <w:rFonts w:ascii="Arial" w:hAnsi="Arial" w:cs="Arial"/>
                <w:b w:val="0"/>
              </w:rPr>
            </w:pPr>
            <w:r>
              <w:rPr>
                <w:rFonts w:ascii="Arial" w:hAnsi="Arial" w:cs="Arial"/>
                <w:b w:val="0"/>
              </w:rPr>
              <w:t>Definition</w:t>
            </w:r>
          </w:p>
        </w:tc>
        <w:tc>
          <w:tcPr>
            <w:tcW w:w="1802" w:type="dxa"/>
          </w:tcPr>
          <w:p w:rsidR="00AD0F71" w:rsidRDefault="00AD0F71" w:rsidP="00011AF0">
            <w:pPr>
              <w:jc w:val="center"/>
              <w:rPr>
                <w:rFonts w:ascii="Arial" w:hAnsi="Arial" w:cs="Arial"/>
                <w:iCs/>
                <w:u w:val="single"/>
              </w:rPr>
            </w:pPr>
            <w:r>
              <w:rPr>
                <w:rFonts w:ascii="Arial" w:hAnsi="Arial" w:cs="Arial"/>
                <w:iCs/>
              </w:rPr>
              <w:t xml:space="preserve">Grade Point </w:t>
            </w:r>
            <w:r>
              <w:rPr>
                <w:rFonts w:ascii="Arial" w:hAnsi="Arial" w:cs="Arial"/>
                <w:iCs/>
                <w:u w:val="single"/>
              </w:rPr>
              <w:t>Equivalent</w:t>
            </w:r>
          </w:p>
          <w:p w:rsidR="00AD0F71" w:rsidRDefault="00AD0F71" w:rsidP="00011AF0">
            <w:pPr>
              <w:jc w:val="center"/>
              <w:rPr>
                <w:rFonts w:ascii="Arial" w:hAnsi="Arial" w:cs="Arial"/>
                <w:iCs/>
              </w:rPr>
            </w:pPr>
          </w:p>
        </w:tc>
      </w:tr>
      <w:tr w:rsidR="00AD0F71" w:rsidTr="00011AF0">
        <w:trPr>
          <w:cantSplit/>
          <w:trHeight w:val="100"/>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A+</w:t>
            </w:r>
          </w:p>
        </w:tc>
        <w:tc>
          <w:tcPr>
            <w:tcW w:w="4678" w:type="dxa"/>
          </w:tcPr>
          <w:p w:rsidR="00AD0F71" w:rsidRDefault="00AD0F71" w:rsidP="00011AF0">
            <w:pPr>
              <w:jc w:val="center"/>
              <w:rPr>
                <w:rFonts w:ascii="Arial" w:hAnsi="Arial" w:cs="Arial"/>
              </w:rPr>
            </w:pPr>
            <w:r>
              <w:rPr>
                <w:rFonts w:ascii="Arial" w:hAnsi="Arial" w:cs="Arial"/>
              </w:rPr>
              <w:t>90 – 100%</w:t>
            </w:r>
          </w:p>
        </w:tc>
        <w:tc>
          <w:tcPr>
            <w:tcW w:w="1802" w:type="dxa"/>
            <w:vMerge w:val="restart"/>
            <w:vAlign w:val="center"/>
          </w:tcPr>
          <w:p w:rsidR="00AD0F71" w:rsidRDefault="00AD0F71" w:rsidP="00011AF0">
            <w:pPr>
              <w:jc w:val="center"/>
              <w:rPr>
                <w:rFonts w:ascii="Arial" w:hAnsi="Arial" w:cs="Arial"/>
              </w:rPr>
            </w:pPr>
            <w:r>
              <w:rPr>
                <w:rFonts w:ascii="Arial" w:hAnsi="Arial" w:cs="Arial"/>
              </w:rPr>
              <w:t>4.00</w:t>
            </w:r>
          </w:p>
        </w:tc>
      </w:tr>
      <w:tr w:rsidR="00AD0F71" w:rsidTr="00011AF0">
        <w:trPr>
          <w:cantSplit/>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A</w:t>
            </w:r>
          </w:p>
        </w:tc>
        <w:tc>
          <w:tcPr>
            <w:tcW w:w="4678" w:type="dxa"/>
          </w:tcPr>
          <w:p w:rsidR="00AD0F71" w:rsidRDefault="00AD0F71" w:rsidP="00011AF0">
            <w:pPr>
              <w:jc w:val="center"/>
              <w:rPr>
                <w:rFonts w:ascii="Arial" w:hAnsi="Arial" w:cs="Arial"/>
              </w:rPr>
            </w:pPr>
            <w:r>
              <w:rPr>
                <w:rFonts w:ascii="Arial" w:hAnsi="Arial" w:cs="Arial"/>
              </w:rPr>
              <w:t>80 – 89%</w:t>
            </w:r>
          </w:p>
        </w:tc>
        <w:tc>
          <w:tcPr>
            <w:tcW w:w="1802" w:type="dxa"/>
            <w:vMerge/>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B</w:t>
            </w:r>
          </w:p>
        </w:tc>
        <w:tc>
          <w:tcPr>
            <w:tcW w:w="4678" w:type="dxa"/>
          </w:tcPr>
          <w:p w:rsidR="00AD0F71" w:rsidRDefault="00AD0F71" w:rsidP="00011AF0">
            <w:pPr>
              <w:jc w:val="center"/>
              <w:rPr>
                <w:rFonts w:ascii="Arial" w:hAnsi="Arial" w:cs="Arial"/>
              </w:rPr>
            </w:pPr>
            <w:r>
              <w:rPr>
                <w:rFonts w:ascii="Arial" w:hAnsi="Arial" w:cs="Arial"/>
              </w:rPr>
              <w:t>70 – 79%</w:t>
            </w:r>
          </w:p>
        </w:tc>
        <w:tc>
          <w:tcPr>
            <w:tcW w:w="1802" w:type="dxa"/>
          </w:tcPr>
          <w:p w:rsidR="00AD0F71" w:rsidRDefault="00AD0F71" w:rsidP="00011AF0">
            <w:pPr>
              <w:jc w:val="center"/>
              <w:rPr>
                <w:rFonts w:ascii="Arial" w:hAnsi="Arial" w:cs="Arial"/>
              </w:rPr>
            </w:pPr>
            <w:r>
              <w:rPr>
                <w:rFonts w:ascii="Arial" w:hAnsi="Arial" w:cs="Arial"/>
              </w:rPr>
              <w:t>3.00</w:t>
            </w: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C</w:t>
            </w:r>
          </w:p>
        </w:tc>
        <w:tc>
          <w:tcPr>
            <w:tcW w:w="4678" w:type="dxa"/>
          </w:tcPr>
          <w:p w:rsidR="00AD0F71" w:rsidRDefault="00AD0F71" w:rsidP="00011AF0">
            <w:pPr>
              <w:jc w:val="center"/>
              <w:rPr>
                <w:rFonts w:ascii="Arial" w:hAnsi="Arial" w:cs="Arial"/>
              </w:rPr>
            </w:pPr>
            <w:r>
              <w:rPr>
                <w:rFonts w:ascii="Arial" w:hAnsi="Arial" w:cs="Arial"/>
              </w:rPr>
              <w:t>60 – 69%</w:t>
            </w:r>
          </w:p>
        </w:tc>
        <w:tc>
          <w:tcPr>
            <w:tcW w:w="1802" w:type="dxa"/>
          </w:tcPr>
          <w:p w:rsidR="00AD0F71" w:rsidRDefault="00AD0F71" w:rsidP="00011AF0">
            <w:pPr>
              <w:jc w:val="center"/>
              <w:rPr>
                <w:rFonts w:ascii="Arial" w:hAnsi="Arial" w:cs="Arial"/>
              </w:rPr>
            </w:pPr>
            <w:r>
              <w:rPr>
                <w:rFonts w:ascii="Arial" w:hAnsi="Arial" w:cs="Arial"/>
              </w:rPr>
              <w:t>2.00</w:t>
            </w: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D</w:t>
            </w:r>
          </w:p>
        </w:tc>
        <w:tc>
          <w:tcPr>
            <w:tcW w:w="4678" w:type="dxa"/>
          </w:tcPr>
          <w:p w:rsidR="00AD0F71" w:rsidRDefault="00AD0F71" w:rsidP="00011AF0">
            <w:pPr>
              <w:jc w:val="center"/>
              <w:rPr>
                <w:rFonts w:ascii="Arial" w:hAnsi="Arial" w:cs="Arial"/>
              </w:rPr>
            </w:pPr>
            <w:r>
              <w:rPr>
                <w:rFonts w:ascii="Arial" w:hAnsi="Arial" w:cs="Arial"/>
              </w:rPr>
              <w:t>50 – 59%</w:t>
            </w:r>
          </w:p>
        </w:tc>
        <w:tc>
          <w:tcPr>
            <w:tcW w:w="1802" w:type="dxa"/>
          </w:tcPr>
          <w:p w:rsidR="00AD0F71" w:rsidRDefault="00AD0F71" w:rsidP="00011AF0">
            <w:pPr>
              <w:jc w:val="center"/>
              <w:rPr>
                <w:rFonts w:ascii="Arial" w:hAnsi="Arial" w:cs="Arial"/>
              </w:rPr>
            </w:pPr>
            <w:r>
              <w:rPr>
                <w:rFonts w:ascii="Arial" w:hAnsi="Arial" w:cs="Arial"/>
              </w:rPr>
              <w:t>1.00</w:t>
            </w:r>
          </w:p>
        </w:tc>
      </w:tr>
      <w:tr w:rsidR="00AD0F71" w:rsidTr="00011AF0">
        <w:trPr>
          <w:trHeight w:val="100"/>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F</w:t>
            </w:r>
          </w:p>
        </w:tc>
        <w:tc>
          <w:tcPr>
            <w:tcW w:w="4678" w:type="dxa"/>
          </w:tcPr>
          <w:p w:rsidR="00AD0F71" w:rsidRDefault="00AD0F71" w:rsidP="00011AF0">
            <w:pPr>
              <w:jc w:val="center"/>
              <w:rPr>
                <w:rFonts w:ascii="Arial" w:hAnsi="Arial" w:cs="Arial"/>
              </w:rPr>
            </w:pPr>
            <w:r>
              <w:rPr>
                <w:rFonts w:ascii="Arial" w:hAnsi="Arial" w:cs="Arial"/>
              </w:rPr>
              <w:t>49% and below</w:t>
            </w:r>
          </w:p>
        </w:tc>
        <w:tc>
          <w:tcPr>
            <w:tcW w:w="1802" w:type="dxa"/>
          </w:tcPr>
          <w:p w:rsidR="00AD0F71" w:rsidRDefault="00AD0F71" w:rsidP="00011AF0">
            <w:pPr>
              <w:jc w:val="center"/>
              <w:rPr>
                <w:rFonts w:ascii="Arial" w:hAnsi="Arial" w:cs="Arial"/>
              </w:rPr>
            </w:pPr>
            <w:r>
              <w:rPr>
                <w:rFonts w:ascii="Arial" w:hAnsi="Arial" w:cs="Arial"/>
              </w:rPr>
              <w:t>0.00</w:t>
            </w:r>
          </w:p>
        </w:tc>
      </w:tr>
      <w:tr w:rsidR="00AD0F71" w:rsidTr="00011AF0">
        <w:trPr>
          <w:trHeight w:val="100"/>
        </w:trPr>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p>
        </w:tc>
        <w:tc>
          <w:tcPr>
            <w:tcW w:w="4678" w:type="dxa"/>
          </w:tcPr>
          <w:p w:rsidR="00AD0F71" w:rsidRDefault="00AD0F71" w:rsidP="00011AF0">
            <w:pPr>
              <w:rPr>
                <w:rFonts w:ascii="Arial" w:hAnsi="Arial" w:cs="Arial"/>
              </w:rPr>
            </w:pP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C</w:t>
            </w:r>
          </w:p>
        </w:tc>
        <w:tc>
          <w:tcPr>
            <w:tcW w:w="4678" w:type="dxa"/>
          </w:tcPr>
          <w:p w:rsidR="00AD0F71" w:rsidRDefault="00AD0F71" w:rsidP="00011AF0">
            <w:pPr>
              <w:rPr>
                <w:rFonts w:ascii="Arial" w:hAnsi="Arial" w:cs="Arial"/>
              </w:rPr>
            </w:pPr>
            <w:r>
              <w:rPr>
                <w:rFonts w:ascii="Arial" w:hAnsi="Arial" w:cs="Arial"/>
              </w:rPr>
              <w:t>Credit for diploma requirements has been awarded.</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S</w:t>
            </w:r>
          </w:p>
        </w:tc>
        <w:tc>
          <w:tcPr>
            <w:tcW w:w="4678" w:type="dxa"/>
          </w:tcPr>
          <w:p w:rsidR="00AD0F71" w:rsidRDefault="00AD0F71" w:rsidP="00011AF0">
            <w:pPr>
              <w:rPr>
                <w:rFonts w:ascii="Arial" w:hAnsi="Arial" w:cs="Arial"/>
              </w:rPr>
            </w:pPr>
            <w:r>
              <w:rPr>
                <w:rFonts w:ascii="Arial" w:hAnsi="Arial" w:cs="Arial"/>
              </w:rPr>
              <w:t>Satisfactory achievement in field /clinical placement or non-graded subject area.</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U</w:t>
            </w:r>
          </w:p>
        </w:tc>
        <w:tc>
          <w:tcPr>
            <w:tcW w:w="4678" w:type="dxa"/>
          </w:tcPr>
          <w:p w:rsidR="00AD0F71" w:rsidRDefault="00AD0F71" w:rsidP="00011AF0">
            <w:pPr>
              <w:rPr>
                <w:rFonts w:ascii="Arial" w:hAnsi="Arial" w:cs="Arial"/>
              </w:rPr>
            </w:pPr>
            <w:r>
              <w:rPr>
                <w:rFonts w:ascii="Arial" w:hAnsi="Arial" w:cs="Arial"/>
              </w:rPr>
              <w:t>Unsatisfactory achievement in field/clinical placement or non-graded subject area.</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X</w:t>
            </w:r>
          </w:p>
        </w:tc>
        <w:tc>
          <w:tcPr>
            <w:tcW w:w="4678" w:type="dxa"/>
          </w:tcPr>
          <w:p w:rsidR="00AD0F71" w:rsidRDefault="00AD0F71" w:rsidP="00011AF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NR</w:t>
            </w:r>
          </w:p>
        </w:tc>
        <w:tc>
          <w:tcPr>
            <w:tcW w:w="4678" w:type="dxa"/>
          </w:tcPr>
          <w:p w:rsidR="00AD0F71" w:rsidRDefault="00AD0F71" w:rsidP="00011AF0">
            <w:pPr>
              <w:rPr>
                <w:rFonts w:ascii="Arial" w:hAnsi="Arial" w:cs="Arial"/>
              </w:rPr>
            </w:pPr>
            <w:r>
              <w:rPr>
                <w:rFonts w:ascii="Arial" w:hAnsi="Arial" w:cs="Arial"/>
              </w:rPr>
              <w:t xml:space="preserve">Grade not reported to Registrar’s office.  </w:t>
            </w:r>
          </w:p>
        </w:tc>
        <w:tc>
          <w:tcPr>
            <w:tcW w:w="1802" w:type="dxa"/>
          </w:tcPr>
          <w:p w:rsidR="00AD0F71" w:rsidRDefault="00AD0F71" w:rsidP="00011AF0">
            <w:pPr>
              <w:jc w:val="center"/>
              <w:rPr>
                <w:rFonts w:ascii="Arial" w:hAnsi="Arial" w:cs="Arial"/>
              </w:rPr>
            </w:pPr>
          </w:p>
        </w:tc>
      </w:tr>
      <w:tr w:rsidR="00AD0F71" w:rsidTr="00011AF0">
        <w:tc>
          <w:tcPr>
            <w:tcW w:w="675" w:type="dxa"/>
          </w:tcPr>
          <w:p w:rsidR="00AD0F71" w:rsidRDefault="00AD0F71" w:rsidP="00011AF0">
            <w:pPr>
              <w:rPr>
                <w:rFonts w:ascii="Arial" w:hAnsi="Arial" w:cs="Arial"/>
              </w:rPr>
            </w:pPr>
          </w:p>
        </w:tc>
        <w:tc>
          <w:tcPr>
            <w:tcW w:w="1701" w:type="dxa"/>
          </w:tcPr>
          <w:p w:rsidR="00AD0F71" w:rsidRDefault="00AD0F71" w:rsidP="00011AF0">
            <w:pPr>
              <w:rPr>
                <w:rFonts w:ascii="Arial" w:hAnsi="Arial" w:cs="Arial"/>
              </w:rPr>
            </w:pPr>
            <w:r>
              <w:rPr>
                <w:rFonts w:ascii="Arial" w:hAnsi="Arial" w:cs="Arial"/>
              </w:rPr>
              <w:t>W</w:t>
            </w:r>
          </w:p>
        </w:tc>
        <w:tc>
          <w:tcPr>
            <w:tcW w:w="4678" w:type="dxa"/>
          </w:tcPr>
          <w:p w:rsidR="00AD0F71" w:rsidRDefault="00AD0F71" w:rsidP="00011AF0">
            <w:pPr>
              <w:rPr>
                <w:rFonts w:ascii="Arial" w:hAnsi="Arial" w:cs="Arial"/>
              </w:rPr>
            </w:pPr>
            <w:r>
              <w:rPr>
                <w:rFonts w:ascii="Arial" w:hAnsi="Arial" w:cs="Arial"/>
              </w:rPr>
              <w:t>Student has withdrawn from the course without academic penalty.</w:t>
            </w:r>
          </w:p>
          <w:p w:rsidR="00AD0F71" w:rsidRDefault="00AD0F71" w:rsidP="00011AF0">
            <w:pPr>
              <w:rPr>
                <w:rFonts w:ascii="Arial" w:hAnsi="Arial" w:cs="Arial"/>
              </w:rPr>
            </w:pPr>
          </w:p>
        </w:tc>
        <w:tc>
          <w:tcPr>
            <w:tcW w:w="1802" w:type="dxa"/>
          </w:tcPr>
          <w:p w:rsidR="00AD0F71" w:rsidRDefault="00AD0F71" w:rsidP="00011AF0">
            <w:pPr>
              <w:jc w:val="center"/>
              <w:rPr>
                <w:rFonts w:ascii="Arial" w:hAnsi="Arial" w:cs="Arial"/>
              </w:rPr>
            </w:pPr>
          </w:p>
        </w:tc>
      </w:tr>
    </w:tbl>
    <w:p w:rsidR="00AD0F71" w:rsidRDefault="00AD0F71" w:rsidP="00AD0F71"/>
    <w:tbl>
      <w:tblPr>
        <w:tblW w:w="0" w:type="auto"/>
        <w:tblLayout w:type="fixed"/>
        <w:tblLook w:val="0000"/>
      </w:tblPr>
      <w:tblGrid>
        <w:gridCol w:w="675"/>
        <w:gridCol w:w="8181"/>
      </w:tblGrid>
      <w:tr w:rsidR="00AD0F71" w:rsidTr="00011AF0">
        <w:trPr>
          <w:cantSplit/>
        </w:trPr>
        <w:tc>
          <w:tcPr>
            <w:tcW w:w="675" w:type="dxa"/>
          </w:tcPr>
          <w:p w:rsidR="00AD0F71" w:rsidRDefault="00AD0F71" w:rsidP="00011AF0">
            <w:pPr>
              <w:rPr>
                <w:rFonts w:cs="Arial"/>
              </w:rPr>
            </w:pPr>
          </w:p>
        </w:tc>
        <w:tc>
          <w:tcPr>
            <w:tcW w:w="8181" w:type="dxa"/>
          </w:tcPr>
          <w:p w:rsidR="00AD0F71" w:rsidRDefault="00AD0F71" w:rsidP="00011AF0">
            <w:pPr>
              <w:rPr>
                <w:rFonts w:ascii="Arial" w:hAnsi="Arial" w:cs="Arial"/>
              </w:rPr>
            </w:pPr>
            <w:r>
              <w:rPr>
                <w:rFonts w:ascii="Arial" w:hAnsi="Arial" w:cs="Arial"/>
              </w:rPr>
              <w:t>For such reasons as program certification or program articulation, certain courses require minimums of greater than 50% and/or have mandatory components to achieve a passing grade.</w:t>
            </w:r>
          </w:p>
          <w:p w:rsidR="00AD0F71" w:rsidRDefault="00AD0F71" w:rsidP="00011AF0">
            <w:pPr>
              <w:rPr>
                <w:rFonts w:ascii="Arial" w:hAnsi="Arial" w:cs="Arial"/>
              </w:rPr>
            </w:pPr>
          </w:p>
          <w:p w:rsidR="00AD0F71" w:rsidRDefault="00AD0F71" w:rsidP="00011AF0">
            <w:pPr>
              <w:rPr>
                <w:rFonts w:cs="Arial"/>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Sault College program remains 2.0.</w:t>
            </w:r>
          </w:p>
        </w:tc>
      </w:tr>
    </w:tbl>
    <w:p w:rsidR="00AD0F71" w:rsidRDefault="00AD0F71" w:rsidP="00AD0F71">
      <w:pPr>
        <w:rPr>
          <w:rFonts w:ascii="Arial" w:hAnsi="Arial" w:cs="Arial"/>
        </w:rPr>
      </w:pPr>
    </w:p>
    <w:p w:rsidR="00FA3B83" w:rsidRPr="0040019B" w:rsidRDefault="00FA3B83" w:rsidP="00FA3B83">
      <w:pPr>
        <w:pStyle w:val="PlainText"/>
        <w:rPr>
          <w:rFonts w:ascii="Arial" w:hAnsi="Arial" w:cs="Arial"/>
          <w:b/>
          <w:i/>
          <w:sz w:val="22"/>
          <w:szCs w:val="22"/>
        </w:rPr>
      </w:pPr>
      <w:r w:rsidRPr="0040019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A3B83" w:rsidRPr="0040019B" w:rsidRDefault="00FA3B83" w:rsidP="00FA3B83">
      <w:pPr>
        <w:rPr>
          <w:rFonts w:ascii="Arial" w:hAnsi="Arial" w:cs="Arial"/>
        </w:rPr>
      </w:pPr>
    </w:p>
    <w:p w:rsidR="00FA3B83" w:rsidRPr="0040019B" w:rsidRDefault="00FA3B83" w:rsidP="00FA3B83">
      <w:pPr>
        <w:rPr>
          <w:rFonts w:ascii="Arial" w:hAnsi="Arial" w:cs="Arial"/>
        </w:rPr>
      </w:pPr>
    </w:p>
    <w:tbl>
      <w:tblPr>
        <w:tblW w:w="8856" w:type="dxa"/>
        <w:tblLayout w:type="fixed"/>
        <w:tblLook w:val="0000"/>
      </w:tblPr>
      <w:tblGrid>
        <w:gridCol w:w="675"/>
        <w:gridCol w:w="8163"/>
        <w:gridCol w:w="18"/>
      </w:tblGrid>
      <w:tr w:rsidR="00FA3B83" w:rsidRPr="0040019B" w:rsidTr="001C48FF">
        <w:trPr>
          <w:gridAfter w:val="1"/>
          <w:wAfter w:w="18" w:type="dxa"/>
          <w:cantSplit/>
        </w:trPr>
        <w:tc>
          <w:tcPr>
            <w:tcW w:w="675" w:type="dxa"/>
          </w:tcPr>
          <w:p w:rsidR="00FA3B83" w:rsidRPr="0040019B" w:rsidRDefault="00FA3B83" w:rsidP="00FA3B83">
            <w:pPr>
              <w:rPr>
                <w:rFonts w:ascii="Arial" w:hAnsi="Arial"/>
                <w:b/>
              </w:rPr>
            </w:pPr>
            <w:r w:rsidRPr="0040019B">
              <w:rPr>
                <w:rFonts w:ascii="Arial" w:hAnsi="Arial"/>
                <w:b/>
              </w:rPr>
              <w:t>VI.</w:t>
            </w:r>
          </w:p>
        </w:tc>
        <w:tc>
          <w:tcPr>
            <w:tcW w:w="8163" w:type="dxa"/>
          </w:tcPr>
          <w:p w:rsidR="00FA3B83" w:rsidRPr="0040019B" w:rsidRDefault="00FA3B83" w:rsidP="00FA3B83">
            <w:pPr>
              <w:rPr>
                <w:rFonts w:ascii="Arial" w:hAnsi="Arial"/>
                <w:b/>
              </w:rPr>
            </w:pPr>
            <w:r w:rsidRPr="0040019B">
              <w:rPr>
                <w:rFonts w:ascii="Arial" w:hAnsi="Arial"/>
                <w:b/>
              </w:rPr>
              <w:t>SPECIAL NOTES:</w:t>
            </w:r>
          </w:p>
          <w:p w:rsidR="00FA3B83" w:rsidRPr="0040019B" w:rsidRDefault="00FA3B83" w:rsidP="00FA3B83">
            <w:pPr>
              <w:rPr>
                <w:rFonts w:ascii="Arial" w:hAnsi="Arial"/>
              </w:rPr>
            </w:pPr>
          </w:p>
        </w:tc>
      </w:tr>
      <w:tr w:rsidR="00FA3B83" w:rsidRPr="0040019B" w:rsidTr="001C48FF">
        <w:trPr>
          <w:gridAfter w:val="1"/>
          <w:wAfter w:w="18" w:type="dxa"/>
          <w:cantSplit/>
        </w:trPr>
        <w:tc>
          <w:tcPr>
            <w:tcW w:w="675" w:type="dxa"/>
          </w:tcPr>
          <w:p w:rsidR="00FA3B83" w:rsidRPr="0040019B" w:rsidRDefault="00FA3B83" w:rsidP="00FA3B83">
            <w:pPr>
              <w:rPr>
                <w:rFonts w:ascii="Arial" w:hAnsi="Arial"/>
              </w:rPr>
            </w:pPr>
          </w:p>
        </w:tc>
        <w:tc>
          <w:tcPr>
            <w:tcW w:w="8163" w:type="dxa"/>
          </w:tcPr>
          <w:p w:rsidR="00FA3B83" w:rsidRPr="0040019B" w:rsidRDefault="00FA3B83" w:rsidP="00FA3B83">
            <w:pPr>
              <w:rPr>
                <w:rFonts w:ascii="Arial" w:hAnsi="Arial" w:cs="Arial"/>
                <w:szCs w:val="24"/>
                <w:u w:val="single"/>
              </w:rPr>
            </w:pPr>
            <w:r w:rsidRPr="0040019B">
              <w:rPr>
                <w:rFonts w:ascii="Arial" w:hAnsi="Arial" w:cs="Arial"/>
                <w:szCs w:val="24"/>
                <w:u w:val="single"/>
              </w:rPr>
              <w:t>Attendance:</w:t>
            </w:r>
          </w:p>
          <w:p w:rsidR="00FA3B83" w:rsidRPr="0040019B" w:rsidRDefault="00FA3B83" w:rsidP="00FA3B83">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3B83" w:rsidRDefault="00FA3B83" w:rsidP="001C745E">
            <w:pPr>
              <w:rPr>
                <w:rFonts w:ascii="Arial" w:hAnsi="Arial" w:cs="Arial"/>
                <w:szCs w:val="24"/>
                <w:u w:val="single"/>
                <w:lang w:eastAsia="en-CA"/>
              </w:rPr>
            </w:pPr>
          </w:p>
          <w:p w:rsidR="001C48FF" w:rsidRPr="0040019B" w:rsidRDefault="001C48FF" w:rsidP="001C745E">
            <w:pPr>
              <w:rPr>
                <w:rFonts w:ascii="Arial" w:hAnsi="Arial" w:cs="Arial"/>
                <w:szCs w:val="24"/>
                <w:u w:val="single"/>
                <w:lang w:eastAsia="en-CA"/>
              </w:rPr>
            </w:pPr>
          </w:p>
        </w:tc>
      </w:tr>
      <w:tr w:rsidR="001C48FF" w:rsidRPr="001F503D" w:rsidTr="001C48FF">
        <w:trPr>
          <w:cantSplit/>
        </w:trPr>
        <w:tc>
          <w:tcPr>
            <w:tcW w:w="675" w:type="dxa"/>
          </w:tcPr>
          <w:p w:rsidR="001C48FF" w:rsidRPr="001F503D" w:rsidRDefault="001C48FF" w:rsidP="001C48FF">
            <w:pPr>
              <w:rPr>
                <w:rFonts w:ascii="Arial" w:hAnsi="Arial"/>
                <w:b/>
              </w:rPr>
            </w:pPr>
            <w:r w:rsidRPr="001F503D">
              <w:rPr>
                <w:rFonts w:ascii="Arial" w:hAnsi="Arial"/>
                <w:b/>
              </w:rPr>
              <w:t>VII.</w:t>
            </w:r>
          </w:p>
        </w:tc>
        <w:tc>
          <w:tcPr>
            <w:tcW w:w="8181" w:type="dxa"/>
            <w:gridSpan w:val="2"/>
          </w:tcPr>
          <w:p w:rsidR="001C48FF" w:rsidRDefault="001C48FF" w:rsidP="001C48FF">
            <w:pPr>
              <w:rPr>
                <w:rFonts w:ascii="Arial" w:hAnsi="Arial"/>
                <w:b/>
              </w:rPr>
            </w:pPr>
            <w:r>
              <w:rPr>
                <w:rFonts w:ascii="Arial" w:hAnsi="Arial"/>
                <w:b/>
              </w:rPr>
              <w:t xml:space="preserve">COURSE OUTLINE </w:t>
            </w:r>
            <w:r w:rsidRPr="001F503D">
              <w:rPr>
                <w:rFonts w:ascii="Arial" w:hAnsi="Arial"/>
                <w:b/>
              </w:rPr>
              <w:t>ADDENDUM:</w:t>
            </w:r>
          </w:p>
          <w:p w:rsidR="001C48FF" w:rsidRPr="001F503D" w:rsidRDefault="001C48FF" w:rsidP="001C48FF">
            <w:pPr>
              <w:rPr>
                <w:rFonts w:ascii="Arial" w:hAnsi="Arial"/>
                <w:b/>
              </w:rPr>
            </w:pPr>
          </w:p>
        </w:tc>
      </w:tr>
      <w:tr w:rsidR="001C48FF" w:rsidRPr="001F503D" w:rsidTr="001C48FF">
        <w:trPr>
          <w:cantSplit/>
        </w:trPr>
        <w:tc>
          <w:tcPr>
            <w:tcW w:w="675" w:type="dxa"/>
          </w:tcPr>
          <w:p w:rsidR="001C48FF" w:rsidRDefault="001C48FF" w:rsidP="001C48FF">
            <w:pPr>
              <w:rPr>
                <w:rFonts w:ascii="Arial" w:hAnsi="Arial"/>
              </w:rPr>
            </w:pPr>
          </w:p>
        </w:tc>
        <w:tc>
          <w:tcPr>
            <w:tcW w:w="8181" w:type="dxa"/>
            <w:gridSpan w:val="2"/>
          </w:tcPr>
          <w:p w:rsidR="001C48FF" w:rsidRPr="001F503D" w:rsidRDefault="001C48FF" w:rsidP="001C48FF">
            <w:pPr>
              <w:rPr>
                <w:rFonts w:ascii="Arial" w:hAnsi="Arial"/>
              </w:rPr>
            </w:pPr>
            <w:r>
              <w:rPr>
                <w:rFonts w:ascii="Arial" w:hAnsi="Arial"/>
              </w:rPr>
              <w:t>The provisions contained in the addendum located on the portal form part of this course outline.</w:t>
            </w:r>
          </w:p>
        </w:tc>
      </w:tr>
    </w:tbl>
    <w:p w:rsidR="001C48FF" w:rsidRDefault="001C48FF" w:rsidP="001C745E">
      <w:pPr>
        <w:rPr>
          <w:rFonts w:ascii="Arial" w:hAnsi="Arial" w:cs="Arial"/>
        </w:rPr>
      </w:pPr>
    </w:p>
    <w:sectPr w:rsidR="001C48FF" w:rsidSect="001C745E">
      <w:headerReference w:type="default" r:id="rId9"/>
      <w:headerReference w:type="first" r:id="rId10"/>
      <w:pgSz w:w="12240" w:h="15840" w:code="1"/>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38D" w:rsidRDefault="00BF538D" w:rsidP="000E1D69">
      <w:r>
        <w:separator/>
      </w:r>
    </w:p>
  </w:endnote>
  <w:endnote w:type="continuationSeparator" w:id="0">
    <w:p w:rsidR="00BF538D" w:rsidRDefault="00BF538D" w:rsidP="000E1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38D" w:rsidRDefault="00BF538D" w:rsidP="000E1D69">
      <w:r>
        <w:separator/>
      </w:r>
    </w:p>
  </w:footnote>
  <w:footnote w:type="continuationSeparator" w:id="0">
    <w:p w:rsidR="00BF538D" w:rsidRDefault="00BF538D" w:rsidP="000E1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8D" w:rsidRDefault="00BF53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538D" w:rsidRDefault="00BF53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8D" w:rsidRPr="00BD2BA2" w:rsidRDefault="00BF538D" w:rsidP="00011AF0">
    <w:pPr>
      <w:pStyle w:val="Header"/>
      <w:pBdr>
        <w:bottom w:val="single" w:sz="4" w:space="1" w:color="auto"/>
      </w:pBdr>
      <w:tabs>
        <w:tab w:val="clear" w:pos="4320"/>
        <w:tab w:val="center" w:pos="4770"/>
      </w:tabs>
      <w:rPr>
        <w:rStyle w:val="PageNumber"/>
        <w:rFonts w:ascii="Arial" w:hAnsi="Arial" w:cs="Arial"/>
        <w:b/>
        <w:sz w:val="22"/>
        <w:szCs w:val="22"/>
      </w:rPr>
    </w:pPr>
    <w:r w:rsidRPr="00BD2BA2">
      <w:rPr>
        <w:rFonts w:ascii="Arial" w:hAnsi="Arial" w:cs="Arial"/>
        <w:b/>
        <w:sz w:val="22"/>
        <w:szCs w:val="22"/>
        <w:lang w:val="en-CA"/>
      </w:rPr>
      <w:t>Practicum</w:t>
    </w:r>
    <w:r>
      <w:rPr>
        <w:rFonts w:ascii="Arial" w:hAnsi="Arial" w:cs="Arial"/>
        <w:b/>
        <w:sz w:val="22"/>
        <w:szCs w:val="22"/>
        <w:lang w:val="en-CA"/>
      </w:rPr>
      <w:t xml:space="preserve">: </w:t>
    </w:r>
    <w:r w:rsidRPr="00BD2BA2">
      <w:rPr>
        <w:rFonts w:ascii="Arial" w:hAnsi="Arial" w:cs="Arial"/>
        <w:b/>
        <w:sz w:val="22"/>
        <w:szCs w:val="22"/>
        <w:lang w:val="en-CA"/>
      </w:rPr>
      <w:t>Placement</w:t>
    </w:r>
    <w:r w:rsidRPr="00BD2BA2">
      <w:rPr>
        <w:rFonts w:ascii="Arial" w:hAnsi="Arial" w:cs="Arial"/>
        <w:b/>
        <w:sz w:val="22"/>
        <w:szCs w:val="22"/>
        <w:lang w:val="en-CA"/>
      </w:rPr>
      <w:tab/>
    </w:r>
    <w:r w:rsidRPr="00BD2BA2">
      <w:rPr>
        <w:rStyle w:val="PageNumber"/>
        <w:rFonts w:ascii="Arial" w:hAnsi="Arial" w:cs="Arial"/>
        <w:b/>
        <w:sz w:val="22"/>
        <w:szCs w:val="22"/>
      </w:rPr>
      <w:fldChar w:fldCharType="begin"/>
    </w:r>
    <w:r w:rsidRPr="00BD2BA2">
      <w:rPr>
        <w:rStyle w:val="PageNumber"/>
        <w:rFonts w:ascii="Arial" w:hAnsi="Arial" w:cs="Arial"/>
        <w:b/>
        <w:sz w:val="22"/>
        <w:szCs w:val="22"/>
      </w:rPr>
      <w:instrText xml:space="preserve"> PAGE </w:instrText>
    </w:r>
    <w:r w:rsidRPr="00BD2BA2">
      <w:rPr>
        <w:rStyle w:val="PageNumber"/>
        <w:rFonts w:ascii="Arial" w:hAnsi="Arial" w:cs="Arial"/>
        <w:b/>
        <w:sz w:val="22"/>
        <w:szCs w:val="22"/>
      </w:rPr>
      <w:fldChar w:fldCharType="separate"/>
    </w:r>
    <w:r w:rsidR="00730344">
      <w:rPr>
        <w:rStyle w:val="PageNumber"/>
        <w:rFonts w:ascii="Arial" w:hAnsi="Arial" w:cs="Arial"/>
        <w:b/>
        <w:noProof/>
        <w:sz w:val="22"/>
        <w:szCs w:val="22"/>
      </w:rPr>
      <w:t>4</w:t>
    </w:r>
    <w:r w:rsidRPr="00BD2BA2">
      <w:rPr>
        <w:rStyle w:val="PageNumber"/>
        <w:rFonts w:ascii="Arial" w:hAnsi="Arial" w:cs="Arial"/>
        <w:b/>
        <w:sz w:val="22"/>
        <w:szCs w:val="22"/>
      </w:rPr>
      <w:fldChar w:fldCharType="end"/>
    </w:r>
    <w:r w:rsidRPr="00BD2BA2">
      <w:rPr>
        <w:rStyle w:val="PageNumber"/>
        <w:rFonts w:ascii="Arial" w:hAnsi="Arial" w:cs="Arial"/>
        <w:b/>
        <w:sz w:val="22"/>
        <w:szCs w:val="22"/>
      </w:rPr>
      <w:tab/>
      <w:t>EST204</w:t>
    </w:r>
  </w:p>
  <w:p w:rsidR="00BF538D" w:rsidRDefault="00BF53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8D" w:rsidRPr="00BD2BA2" w:rsidRDefault="00BF538D" w:rsidP="00011AF0">
    <w:pPr>
      <w:pStyle w:val="Header"/>
      <w:pBdr>
        <w:bottom w:val="single" w:sz="4" w:space="1" w:color="auto"/>
      </w:pBdr>
      <w:tabs>
        <w:tab w:val="clear" w:pos="4320"/>
        <w:tab w:val="center" w:pos="4770"/>
      </w:tabs>
      <w:rPr>
        <w:rStyle w:val="PageNumber"/>
        <w:rFonts w:ascii="Arial" w:hAnsi="Arial" w:cs="Arial"/>
        <w:b/>
        <w:sz w:val="22"/>
        <w:szCs w:val="22"/>
      </w:rPr>
    </w:pPr>
    <w:r w:rsidRPr="00BD2BA2">
      <w:rPr>
        <w:rFonts w:ascii="Arial" w:hAnsi="Arial" w:cs="Arial"/>
        <w:b/>
        <w:sz w:val="22"/>
        <w:szCs w:val="22"/>
        <w:lang w:val="en-CA"/>
      </w:rPr>
      <w:t>Practicum</w:t>
    </w:r>
    <w:r>
      <w:rPr>
        <w:rFonts w:ascii="Arial" w:hAnsi="Arial" w:cs="Arial"/>
        <w:b/>
        <w:sz w:val="22"/>
        <w:szCs w:val="22"/>
        <w:lang w:val="en-CA"/>
      </w:rPr>
      <w:t xml:space="preserve">: </w:t>
    </w:r>
    <w:r w:rsidRPr="00BD2BA2">
      <w:rPr>
        <w:rFonts w:ascii="Arial" w:hAnsi="Arial" w:cs="Arial"/>
        <w:b/>
        <w:sz w:val="22"/>
        <w:szCs w:val="22"/>
        <w:lang w:val="en-CA"/>
      </w:rPr>
      <w:t>Placement</w:t>
    </w:r>
    <w:r w:rsidRPr="00BD2BA2">
      <w:rPr>
        <w:rFonts w:ascii="Arial" w:hAnsi="Arial" w:cs="Arial"/>
        <w:b/>
        <w:sz w:val="22"/>
        <w:szCs w:val="22"/>
        <w:lang w:val="en-CA"/>
      </w:rPr>
      <w:tab/>
    </w:r>
    <w:r w:rsidRPr="00BD2BA2">
      <w:rPr>
        <w:rStyle w:val="PageNumber"/>
        <w:rFonts w:ascii="Arial" w:hAnsi="Arial" w:cs="Arial"/>
        <w:b/>
        <w:sz w:val="22"/>
        <w:szCs w:val="22"/>
      </w:rPr>
      <w:fldChar w:fldCharType="begin"/>
    </w:r>
    <w:r w:rsidRPr="00BD2BA2">
      <w:rPr>
        <w:rStyle w:val="PageNumber"/>
        <w:rFonts w:ascii="Arial" w:hAnsi="Arial" w:cs="Arial"/>
        <w:b/>
        <w:sz w:val="22"/>
        <w:szCs w:val="22"/>
      </w:rPr>
      <w:instrText xml:space="preserve"> PAGE </w:instrText>
    </w:r>
    <w:r w:rsidRPr="00BD2BA2">
      <w:rPr>
        <w:rStyle w:val="PageNumber"/>
        <w:rFonts w:ascii="Arial" w:hAnsi="Arial" w:cs="Arial"/>
        <w:b/>
        <w:sz w:val="22"/>
        <w:szCs w:val="22"/>
      </w:rPr>
      <w:fldChar w:fldCharType="separate"/>
    </w:r>
    <w:r w:rsidR="00730344">
      <w:rPr>
        <w:rStyle w:val="PageNumber"/>
        <w:rFonts w:ascii="Arial" w:hAnsi="Arial" w:cs="Arial"/>
        <w:b/>
        <w:noProof/>
        <w:sz w:val="22"/>
        <w:szCs w:val="22"/>
      </w:rPr>
      <w:t>2</w:t>
    </w:r>
    <w:r w:rsidRPr="00BD2BA2">
      <w:rPr>
        <w:rStyle w:val="PageNumber"/>
        <w:rFonts w:ascii="Arial" w:hAnsi="Arial" w:cs="Arial"/>
        <w:b/>
        <w:sz w:val="22"/>
        <w:szCs w:val="22"/>
      </w:rPr>
      <w:fldChar w:fldCharType="end"/>
    </w:r>
    <w:r w:rsidRPr="00BD2BA2">
      <w:rPr>
        <w:rStyle w:val="PageNumber"/>
        <w:rFonts w:ascii="Arial" w:hAnsi="Arial" w:cs="Arial"/>
        <w:b/>
        <w:sz w:val="22"/>
        <w:szCs w:val="22"/>
      </w:rPr>
      <w:tab/>
      <w:t>EST204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38424D2"/>
    <w:multiLevelType w:val="hybridMultilevel"/>
    <w:tmpl w:val="67D4C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BDE2A90"/>
    <w:multiLevelType w:val="hybridMultilevel"/>
    <w:tmpl w:val="449EE116"/>
    <w:lvl w:ilvl="0" w:tplc="0D200018">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D0F71"/>
    <w:rsid w:val="00011AF0"/>
    <w:rsid w:val="00020B87"/>
    <w:rsid w:val="00027936"/>
    <w:rsid w:val="000E1D69"/>
    <w:rsid w:val="0018644D"/>
    <w:rsid w:val="001952A7"/>
    <w:rsid w:val="001C48FF"/>
    <w:rsid w:val="001C745E"/>
    <w:rsid w:val="001E4D9A"/>
    <w:rsid w:val="002B77C4"/>
    <w:rsid w:val="0067760A"/>
    <w:rsid w:val="006C5FE5"/>
    <w:rsid w:val="006E0C75"/>
    <w:rsid w:val="006F1913"/>
    <w:rsid w:val="007025C6"/>
    <w:rsid w:val="00730344"/>
    <w:rsid w:val="007471C0"/>
    <w:rsid w:val="007A6C67"/>
    <w:rsid w:val="007B30CD"/>
    <w:rsid w:val="007F4A16"/>
    <w:rsid w:val="008437B5"/>
    <w:rsid w:val="008803BC"/>
    <w:rsid w:val="008804E6"/>
    <w:rsid w:val="008B5245"/>
    <w:rsid w:val="008C70D8"/>
    <w:rsid w:val="008F2A47"/>
    <w:rsid w:val="009935FD"/>
    <w:rsid w:val="009E1C53"/>
    <w:rsid w:val="00A53BE1"/>
    <w:rsid w:val="00A95AAA"/>
    <w:rsid w:val="00AA7D16"/>
    <w:rsid w:val="00AD0F71"/>
    <w:rsid w:val="00BA2A70"/>
    <w:rsid w:val="00BF538D"/>
    <w:rsid w:val="00C62B5E"/>
    <w:rsid w:val="00D407FA"/>
    <w:rsid w:val="00E12B43"/>
    <w:rsid w:val="00EB1328"/>
    <w:rsid w:val="00F0230F"/>
    <w:rsid w:val="00F509F4"/>
    <w:rsid w:val="00F579D4"/>
    <w:rsid w:val="00F656BD"/>
    <w:rsid w:val="00F93A17"/>
    <w:rsid w:val="00FA3B8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7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AD0F71"/>
    <w:pPr>
      <w:keepNext/>
      <w:jc w:val="center"/>
      <w:outlineLvl w:val="0"/>
    </w:pPr>
    <w:rPr>
      <w:b/>
      <w:u w:val="single"/>
      <w:lang w:val="en-GB"/>
    </w:rPr>
  </w:style>
  <w:style w:type="paragraph" w:styleId="Heading2">
    <w:name w:val="heading 2"/>
    <w:basedOn w:val="Normal"/>
    <w:next w:val="Normal"/>
    <w:link w:val="Heading2Char"/>
    <w:qFormat/>
    <w:rsid w:val="00AD0F7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F7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AD0F71"/>
    <w:rPr>
      <w:rFonts w:ascii="Times New Roman" w:eastAsia="Times New Roman" w:hAnsi="Times New Roman" w:cs="Times New Roman"/>
      <w:b/>
      <w:szCs w:val="20"/>
      <w:lang w:val="en-GB"/>
    </w:rPr>
  </w:style>
  <w:style w:type="paragraph" w:styleId="EnvelopeReturn">
    <w:name w:val="envelope return"/>
    <w:basedOn w:val="Normal"/>
    <w:rsid w:val="00AD0F71"/>
    <w:rPr>
      <w:rFonts w:ascii="Arial" w:hAnsi="Arial"/>
    </w:rPr>
  </w:style>
  <w:style w:type="paragraph" w:styleId="Header">
    <w:name w:val="header"/>
    <w:basedOn w:val="Normal"/>
    <w:link w:val="HeaderChar"/>
    <w:rsid w:val="00AD0F71"/>
    <w:pPr>
      <w:tabs>
        <w:tab w:val="center" w:pos="4320"/>
        <w:tab w:val="right" w:pos="8640"/>
      </w:tabs>
    </w:pPr>
  </w:style>
  <w:style w:type="character" w:customStyle="1" w:styleId="HeaderChar">
    <w:name w:val="Header Char"/>
    <w:basedOn w:val="DefaultParagraphFont"/>
    <w:link w:val="Header"/>
    <w:rsid w:val="00AD0F71"/>
    <w:rPr>
      <w:rFonts w:ascii="Times New Roman" w:eastAsia="Times New Roman" w:hAnsi="Times New Roman" w:cs="Times New Roman"/>
      <w:szCs w:val="20"/>
      <w:lang w:val="en-US"/>
    </w:rPr>
  </w:style>
  <w:style w:type="character" w:styleId="PageNumber">
    <w:name w:val="page number"/>
    <w:basedOn w:val="DefaultParagraphFont"/>
    <w:rsid w:val="00AD0F71"/>
  </w:style>
  <w:style w:type="paragraph" w:styleId="ListParagraph">
    <w:name w:val="List Paragraph"/>
    <w:basedOn w:val="Normal"/>
    <w:uiPriority w:val="34"/>
    <w:qFormat/>
    <w:rsid w:val="00AD0F71"/>
    <w:pPr>
      <w:ind w:left="720"/>
      <w:contextualSpacing/>
    </w:pPr>
    <w:rPr>
      <w:rFonts w:ascii="Arial" w:hAnsi="Arial"/>
      <w:sz w:val="22"/>
    </w:rPr>
  </w:style>
  <w:style w:type="paragraph" w:styleId="BalloonText">
    <w:name w:val="Balloon Text"/>
    <w:basedOn w:val="Normal"/>
    <w:link w:val="BalloonTextChar"/>
    <w:uiPriority w:val="99"/>
    <w:semiHidden/>
    <w:unhideWhenUsed/>
    <w:rsid w:val="00AD0F71"/>
    <w:rPr>
      <w:rFonts w:ascii="Tahoma" w:hAnsi="Tahoma" w:cs="Tahoma"/>
      <w:sz w:val="16"/>
      <w:szCs w:val="16"/>
    </w:rPr>
  </w:style>
  <w:style w:type="character" w:customStyle="1" w:styleId="BalloonTextChar">
    <w:name w:val="Balloon Text Char"/>
    <w:basedOn w:val="DefaultParagraphFont"/>
    <w:link w:val="BalloonText"/>
    <w:uiPriority w:val="99"/>
    <w:semiHidden/>
    <w:rsid w:val="00AD0F71"/>
    <w:rPr>
      <w:rFonts w:ascii="Tahoma" w:eastAsia="Times New Roman" w:hAnsi="Tahoma" w:cs="Tahoma"/>
      <w:sz w:val="16"/>
      <w:szCs w:val="16"/>
      <w:lang w:val="en-US"/>
    </w:rPr>
  </w:style>
  <w:style w:type="character" w:styleId="Hyperlink">
    <w:name w:val="Hyperlink"/>
    <w:basedOn w:val="DefaultParagraphFont"/>
    <w:rsid w:val="00FA3B83"/>
    <w:rPr>
      <w:color w:val="0000FF"/>
      <w:u w:val="single"/>
    </w:rPr>
  </w:style>
  <w:style w:type="paragraph" w:customStyle="1" w:styleId="Default">
    <w:name w:val="Default"/>
    <w:rsid w:val="00FA3B83"/>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FA3B83"/>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FA3B83"/>
    <w:rPr>
      <w:rFonts w:ascii="Consolas" w:hAnsi="Consolas"/>
      <w:sz w:val="21"/>
      <w:szCs w:val="21"/>
      <w:lang w:val="en-CA"/>
    </w:rPr>
  </w:style>
  <w:style w:type="character" w:customStyle="1" w:styleId="PlainTextChar">
    <w:name w:val="Plain Text Char"/>
    <w:basedOn w:val="DefaultParagraphFont"/>
    <w:link w:val="PlainText"/>
    <w:uiPriority w:val="99"/>
    <w:rsid w:val="00FA3B83"/>
    <w:rPr>
      <w:rFonts w:ascii="Consolas" w:eastAsia="Times New Roman" w:hAnsi="Consolas" w:cs="Times New Roman"/>
      <w:sz w:val="21"/>
      <w:szCs w:val="21"/>
    </w:rPr>
  </w:style>
  <w:style w:type="paragraph" w:styleId="Footer">
    <w:name w:val="footer"/>
    <w:basedOn w:val="Normal"/>
    <w:link w:val="FooterChar"/>
    <w:uiPriority w:val="99"/>
    <w:semiHidden/>
    <w:unhideWhenUsed/>
    <w:rsid w:val="008B5245"/>
    <w:pPr>
      <w:tabs>
        <w:tab w:val="center" w:pos="4680"/>
        <w:tab w:val="right" w:pos="9360"/>
      </w:tabs>
    </w:pPr>
  </w:style>
  <w:style w:type="character" w:customStyle="1" w:styleId="FooterChar">
    <w:name w:val="Footer Char"/>
    <w:basedOn w:val="DefaultParagraphFont"/>
    <w:link w:val="Footer"/>
    <w:uiPriority w:val="99"/>
    <w:semiHidden/>
    <w:rsid w:val="008B5245"/>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14040-0AFC-4572-8276-03DC421A24D7}"/>
</file>

<file path=customXml/itemProps2.xml><?xml version="1.0" encoding="utf-8"?>
<ds:datastoreItem xmlns:ds="http://schemas.openxmlformats.org/officeDocument/2006/customXml" ds:itemID="{D96F83F3-9A95-4FDC-8959-D2613E2519CF}"/>
</file>

<file path=customXml/itemProps3.xml><?xml version="1.0" encoding="utf-8"?>
<ds:datastoreItem xmlns:ds="http://schemas.openxmlformats.org/officeDocument/2006/customXml" ds:itemID="{D5CBB9E9-449D-40CC-80DD-10ABF5D34DC9}"/>
</file>

<file path=docProps/app.xml><?xml version="1.0" encoding="utf-8"?>
<Properties xmlns="http://schemas.openxmlformats.org/officeDocument/2006/extended-properties" xmlns:vt="http://schemas.openxmlformats.org/officeDocument/2006/docPropsVTypes">
  <Template>Normal.dotm</Template>
  <TotalTime>41</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4</cp:revision>
  <cp:lastPrinted>2011-05-04T16:43:00Z</cp:lastPrinted>
  <dcterms:created xsi:type="dcterms:W3CDTF">2011-02-04T18:01:00Z</dcterms:created>
  <dcterms:modified xsi:type="dcterms:W3CDTF">2011-05-04T16:44:00Z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11440600</vt:r8>
  </property>
</Properties>
</file>